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59" w:rsidRDefault="00EB6359" w:rsidP="00EB6359">
      <w:pPr>
        <w:pStyle w:val="a6"/>
        <w:ind w:right="-1"/>
        <w:rPr>
          <w:color w:val="003366"/>
          <w:szCs w:val="28"/>
        </w:rPr>
      </w:pPr>
    </w:p>
    <w:p w:rsidR="00EB6359" w:rsidRPr="00E37D87" w:rsidRDefault="00EB6359" w:rsidP="00EB6359">
      <w:pPr>
        <w:spacing w:before="0" w:line="240" w:lineRule="auto"/>
        <w:rPr>
          <w:b w:val="0"/>
          <w:i/>
          <w:sz w:val="32"/>
          <w:szCs w:val="32"/>
          <w:u w:val="single"/>
        </w:rPr>
      </w:pPr>
      <w:r>
        <w:t xml:space="preserve">     </w:t>
      </w:r>
      <w:r w:rsidRPr="00972650">
        <w:rPr>
          <w:noProof/>
        </w:rPr>
        <w:drawing>
          <wp:inline distT="0" distB="0" distL="0" distR="0" wp14:anchorId="723C64CF" wp14:editId="11F453A3">
            <wp:extent cx="4572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</w:p>
    <w:p w:rsidR="00EB6359" w:rsidRPr="00EB6359" w:rsidRDefault="00052D0B" w:rsidP="00EB6359">
      <w:pPr>
        <w:spacing w:before="0" w:line="240" w:lineRule="auto"/>
        <w:rPr>
          <w:b w:val="0"/>
          <w:sz w:val="22"/>
          <w:szCs w:val="22"/>
        </w:rPr>
      </w:pPr>
      <w:r>
        <w:rPr>
          <w:sz w:val="22"/>
          <w:szCs w:val="22"/>
        </w:rPr>
        <w:t xml:space="preserve">РОССИЙСКАЯ </w:t>
      </w:r>
      <w:r w:rsidR="00EB6359" w:rsidRPr="00EB6359">
        <w:rPr>
          <w:sz w:val="22"/>
          <w:szCs w:val="22"/>
        </w:rPr>
        <w:t>ФЕДЕРАЦИЯ</w:t>
      </w:r>
    </w:p>
    <w:p w:rsidR="00EB6359" w:rsidRPr="00EB6359" w:rsidRDefault="00EB6359" w:rsidP="00EB6359">
      <w:pPr>
        <w:spacing w:before="0" w:line="240" w:lineRule="auto"/>
        <w:rPr>
          <w:b w:val="0"/>
          <w:sz w:val="22"/>
          <w:szCs w:val="22"/>
        </w:rPr>
      </w:pPr>
      <w:r w:rsidRPr="00EB6359">
        <w:rPr>
          <w:sz w:val="22"/>
          <w:szCs w:val="22"/>
        </w:rPr>
        <w:t>КРАСНОЯРСКИЙ КРАЙ</w:t>
      </w:r>
    </w:p>
    <w:p w:rsidR="00EB6359" w:rsidRPr="00EB6359" w:rsidRDefault="00EB6359" w:rsidP="00EB6359">
      <w:pPr>
        <w:spacing w:before="0" w:line="240" w:lineRule="auto"/>
        <w:rPr>
          <w:b w:val="0"/>
          <w:sz w:val="22"/>
          <w:szCs w:val="22"/>
        </w:rPr>
      </w:pPr>
      <w:r w:rsidRPr="00EB6359">
        <w:rPr>
          <w:sz w:val="22"/>
          <w:szCs w:val="22"/>
        </w:rPr>
        <w:t>ТАЙМЫРСКИЙ ДОЛГАНО-НЕНЕЦКИЙ МУНИЦИПАЛЬНЫЙ РАЙОН</w:t>
      </w:r>
    </w:p>
    <w:p w:rsidR="00EB6359" w:rsidRPr="00EB6359" w:rsidRDefault="00EB6359" w:rsidP="00EB6359">
      <w:pPr>
        <w:pBdr>
          <w:bottom w:val="single" w:sz="12" w:space="1" w:color="auto"/>
        </w:pBdr>
        <w:spacing w:before="0" w:line="240" w:lineRule="auto"/>
        <w:rPr>
          <w:sz w:val="22"/>
          <w:szCs w:val="22"/>
        </w:rPr>
      </w:pPr>
      <w:r w:rsidRPr="00EB6359">
        <w:rPr>
          <w:sz w:val="22"/>
          <w:szCs w:val="22"/>
        </w:rPr>
        <w:t>ХАТАНГСКИЙ СЕЛЬСКИЙ СОВЕТ ДЕПУТАТОВ</w:t>
      </w:r>
    </w:p>
    <w:p w:rsidR="00EB6359" w:rsidRPr="00A222BA" w:rsidRDefault="00EB6359" w:rsidP="00EB6359">
      <w:pPr>
        <w:spacing w:before="0" w:line="240" w:lineRule="auto"/>
        <w:jc w:val="right"/>
        <w:rPr>
          <w:b w:val="0"/>
          <w:bCs/>
        </w:rPr>
      </w:pPr>
    </w:p>
    <w:p w:rsidR="000B17E3" w:rsidRDefault="00EB6359" w:rsidP="00EB6359">
      <w:pPr>
        <w:spacing w:before="0" w:line="240" w:lineRule="auto"/>
        <w:rPr>
          <w:bCs/>
          <w:sz w:val="24"/>
          <w:szCs w:val="24"/>
        </w:rPr>
      </w:pPr>
      <w:r w:rsidRPr="00EB6359">
        <w:rPr>
          <w:bCs/>
          <w:sz w:val="24"/>
          <w:szCs w:val="24"/>
        </w:rPr>
        <w:t>РЕШЕНИЕ</w:t>
      </w:r>
    </w:p>
    <w:p w:rsidR="00052D0B" w:rsidRPr="00EB6359" w:rsidRDefault="00052D0B" w:rsidP="00EB6359">
      <w:pPr>
        <w:spacing w:before="0" w:line="240" w:lineRule="auto"/>
        <w:rPr>
          <w:bCs/>
          <w:sz w:val="24"/>
          <w:szCs w:val="24"/>
        </w:rPr>
      </w:pPr>
    </w:p>
    <w:p w:rsidR="009D1AF4" w:rsidRPr="00EB6359" w:rsidRDefault="00052D0B" w:rsidP="00EB6359">
      <w:pPr>
        <w:spacing w:before="0" w:line="240" w:lineRule="auto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4 марта </w:t>
      </w:r>
      <w:r w:rsidR="007C06A0" w:rsidRPr="00EB6359">
        <w:rPr>
          <w:snapToGrid/>
          <w:sz w:val="24"/>
          <w:szCs w:val="24"/>
        </w:rPr>
        <w:t xml:space="preserve">2016 года                                                  </w:t>
      </w:r>
      <w:r w:rsidR="009D1AF4" w:rsidRPr="00EB6359">
        <w:rPr>
          <w:snapToGrid/>
          <w:sz w:val="24"/>
          <w:szCs w:val="24"/>
        </w:rPr>
        <w:t xml:space="preserve">                                                  </w:t>
      </w:r>
      <w:r>
        <w:rPr>
          <w:snapToGrid/>
          <w:sz w:val="24"/>
          <w:szCs w:val="24"/>
        </w:rPr>
        <w:t xml:space="preserve">     </w:t>
      </w:r>
      <w:r w:rsidR="009D1AF4" w:rsidRPr="00EB6359">
        <w:rPr>
          <w:snapToGrid/>
          <w:sz w:val="24"/>
          <w:szCs w:val="24"/>
        </w:rPr>
        <w:t>№</w:t>
      </w:r>
      <w:r w:rsidR="007C06A0" w:rsidRPr="00EB6359">
        <w:rPr>
          <w:snapToGrid/>
          <w:sz w:val="24"/>
          <w:szCs w:val="24"/>
        </w:rPr>
        <w:t xml:space="preserve"> </w:t>
      </w:r>
      <w:r w:rsidR="000D527A">
        <w:rPr>
          <w:snapToGrid/>
          <w:sz w:val="24"/>
          <w:szCs w:val="24"/>
        </w:rPr>
        <w:t>254</w:t>
      </w:r>
      <w:bookmarkStart w:id="0" w:name="_GoBack"/>
      <w:bookmarkEnd w:id="0"/>
      <w:r w:rsidR="007C06A0" w:rsidRPr="00EB6359">
        <w:rPr>
          <w:snapToGrid/>
          <w:sz w:val="24"/>
          <w:szCs w:val="24"/>
        </w:rPr>
        <w:t xml:space="preserve"> - РС</w:t>
      </w:r>
      <w:r w:rsidR="009D1AF4" w:rsidRPr="00EB6359">
        <w:rPr>
          <w:snapToGrid/>
          <w:sz w:val="24"/>
          <w:szCs w:val="24"/>
        </w:rPr>
        <w:t xml:space="preserve">     </w:t>
      </w:r>
    </w:p>
    <w:p w:rsidR="009D1AF4" w:rsidRPr="00EB6359" w:rsidRDefault="009D1AF4" w:rsidP="009D1AF4">
      <w:pPr>
        <w:rPr>
          <w:sz w:val="24"/>
          <w:szCs w:val="24"/>
        </w:rPr>
      </w:pPr>
    </w:p>
    <w:p w:rsidR="00052D0B" w:rsidRDefault="009D1AF4" w:rsidP="009D1AF4">
      <w:pPr>
        <w:spacing w:before="0" w:line="240" w:lineRule="auto"/>
        <w:jc w:val="both"/>
        <w:rPr>
          <w:sz w:val="24"/>
          <w:szCs w:val="24"/>
        </w:rPr>
      </w:pPr>
      <w:r w:rsidRPr="007C06A0">
        <w:rPr>
          <w:sz w:val="24"/>
          <w:szCs w:val="24"/>
        </w:rPr>
        <w:t xml:space="preserve">О рассмотрении заявления Главы </w:t>
      </w:r>
    </w:p>
    <w:p w:rsidR="009D1AF4" w:rsidRPr="007C06A0" w:rsidRDefault="007C06A0" w:rsidP="009D1AF4">
      <w:pPr>
        <w:spacing w:before="0" w:line="240" w:lineRule="auto"/>
        <w:jc w:val="both"/>
        <w:rPr>
          <w:sz w:val="24"/>
          <w:szCs w:val="24"/>
        </w:rPr>
      </w:pPr>
      <w:r w:rsidRPr="007C06A0">
        <w:rPr>
          <w:sz w:val="24"/>
          <w:szCs w:val="24"/>
        </w:rPr>
        <w:t>сельского поселения Хатанга</w:t>
      </w:r>
      <w:r w:rsidR="001066FF">
        <w:rPr>
          <w:sz w:val="24"/>
          <w:szCs w:val="24"/>
        </w:rPr>
        <w:t>,</w:t>
      </w:r>
      <w:r w:rsidR="009D1AF4" w:rsidRPr="007C06A0">
        <w:rPr>
          <w:sz w:val="24"/>
          <w:szCs w:val="24"/>
        </w:rPr>
        <w:t xml:space="preserve"> </w:t>
      </w:r>
    </w:p>
    <w:p w:rsidR="00052D0B" w:rsidRDefault="009D1AF4" w:rsidP="009D1AF4">
      <w:pPr>
        <w:spacing w:before="0" w:line="240" w:lineRule="auto"/>
        <w:jc w:val="both"/>
        <w:rPr>
          <w:sz w:val="24"/>
          <w:szCs w:val="24"/>
        </w:rPr>
      </w:pPr>
      <w:r w:rsidRPr="007C06A0">
        <w:rPr>
          <w:sz w:val="24"/>
          <w:szCs w:val="24"/>
        </w:rPr>
        <w:t xml:space="preserve">председателя </w:t>
      </w:r>
      <w:r w:rsidR="007C06A0" w:rsidRPr="007C06A0">
        <w:rPr>
          <w:sz w:val="24"/>
          <w:szCs w:val="24"/>
        </w:rPr>
        <w:t>Хатангского сельского</w:t>
      </w:r>
      <w:r w:rsidRPr="007C06A0">
        <w:rPr>
          <w:sz w:val="24"/>
          <w:szCs w:val="24"/>
        </w:rPr>
        <w:t xml:space="preserve"> </w:t>
      </w:r>
    </w:p>
    <w:p w:rsidR="00052D0B" w:rsidRDefault="009D1AF4" w:rsidP="007C06A0">
      <w:pPr>
        <w:spacing w:before="0" w:line="240" w:lineRule="auto"/>
        <w:jc w:val="both"/>
        <w:rPr>
          <w:sz w:val="24"/>
          <w:szCs w:val="24"/>
        </w:rPr>
      </w:pPr>
      <w:r w:rsidRPr="007C06A0">
        <w:rPr>
          <w:sz w:val="24"/>
          <w:szCs w:val="24"/>
        </w:rPr>
        <w:t>Совета депутатов</w:t>
      </w:r>
      <w:r w:rsidR="00052D0B">
        <w:rPr>
          <w:sz w:val="24"/>
          <w:szCs w:val="24"/>
        </w:rPr>
        <w:t xml:space="preserve"> </w:t>
      </w:r>
      <w:r w:rsidR="007C06A0" w:rsidRPr="007C06A0">
        <w:rPr>
          <w:sz w:val="24"/>
          <w:szCs w:val="24"/>
        </w:rPr>
        <w:t>Кулешова А</w:t>
      </w:r>
      <w:r w:rsidRPr="007C06A0">
        <w:rPr>
          <w:sz w:val="24"/>
          <w:szCs w:val="24"/>
        </w:rPr>
        <w:t>.</w:t>
      </w:r>
      <w:r w:rsidR="007C06A0" w:rsidRPr="007C06A0">
        <w:rPr>
          <w:sz w:val="24"/>
          <w:szCs w:val="24"/>
        </w:rPr>
        <w:t xml:space="preserve"> В</w:t>
      </w:r>
      <w:r w:rsidRPr="007C06A0">
        <w:rPr>
          <w:sz w:val="24"/>
          <w:szCs w:val="24"/>
        </w:rPr>
        <w:t xml:space="preserve">. </w:t>
      </w:r>
      <w:r w:rsidR="007C06A0" w:rsidRPr="007C06A0">
        <w:rPr>
          <w:sz w:val="24"/>
          <w:szCs w:val="24"/>
        </w:rPr>
        <w:t xml:space="preserve"> </w:t>
      </w:r>
    </w:p>
    <w:p w:rsidR="009D1AF4" w:rsidRDefault="009D1AF4" w:rsidP="007C06A0">
      <w:pPr>
        <w:spacing w:before="0" w:line="240" w:lineRule="auto"/>
        <w:jc w:val="both"/>
        <w:rPr>
          <w:sz w:val="24"/>
          <w:szCs w:val="24"/>
        </w:rPr>
      </w:pPr>
      <w:r w:rsidRPr="007C06A0">
        <w:rPr>
          <w:sz w:val="24"/>
          <w:szCs w:val="24"/>
        </w:rPr>
        <w:t>об отставке по собственному желанию</w:t>
      </w:r>
    </w:p>
    <w:p w:rsidR="009D1AF4" w:rsidRPr="007C06A0" w:rsidRDefault="009D1AF4" w:rsidP="009D1AF4">
      <w:pPr>
        <w:spacing w:before="0" w:line="240" w:lineRule="auto"/>
        <w:jc w:val="left"/>
        <w:rPr>
          <w:sz w:val="24"/>
          <w:szCs w:val="24"/>
        </w:rPr>
      </w:pPr>
    </w:p>
    <w:p w:rsidR="009D1AF4" w:rsidRPr="007C06A0" w:rsidRDefault="009D1AF4" w:rsidP="009D1AF4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7C06A0">
        <w:rPr>
          <w:rFonts w:ascii="Times New Roman" w:hAnsi="Times New Roman" w:cs="Times New Roman"/>
          <w:sz w:val="24"/>
          <w:szCs w:val="24"/>
        </w:rPr>
        <w:tab/>
      </w:r>
    </w:p>
    <w:p w:rsidR="000775C3" w:rsidRDefault="009D1AF4" w:rsidP="009D1AF4">
      <w:pPr>
        <w:spacing w:before="0" w:line="240" w:lineRule="auto"/>
        <w:ind w:firstLine="720"/>
        <w:jc w:val="both"/>
        <w:rPr>
          <w:b w:val="0"/>
          <w:sz w:val="24"/>
          <w:szCs w:val="24"/>
        </w:rPr>
      </w:pPr>
      <w:r w:rsidRPr="007C06A0">
        <w:rPr>
          <w:b w:val="0"/>
          <w:sz w:val="24"/>
          <w:szCs w:val="24"/>
        </w:rPr>
        <w:t xml:space="preserve">В соответствии с п.2 ч.6 ст. 36 Федерального закона от 06.10.2003 № 131-ФЗ «Об общих принципах организации местного самоуправления в Российской Федерации», </w:t>
      </w:r>
      <w:r w:rsidR="007C06A0">
        <w:rPr>
          <w:b w:val="0"/>
          <w:sz w:val="24"/>
          <w:szCs w:val="24"/>
        </w:rPr>
        <w:t>п.2 ч.1 ст. 35</w:t>
      </w:r>
      <w:r w:rsidRPr="007C06A0">
        <w:rPr>
          <w:b w:val="0"/>
          <w:sz w:val="24"/>
          <w:szCs w:val="24"/>
        </w:rPr>
        <w:t xml:space="preserve"> Устава </w:t>
      </w:r>
      <w:r w:rsidR="007C06A0">
        <w:rPr>
          <w:b w:val="0"/>
          <w:sz w:val="24"/>
          <w:szCs w:val="24"/>
        </w:rPr>
        <w:t>Сельского поселения Хатанга</w:t>
      </w:r>
      <w:r w:rsidRPr="007C06A0">
        <w:rPr>
          <w:b w:val="0"/>
          <w:sz w:val="24"/>
          <w:szCs w:val="24"/>
        </w:rPr>
        <w:t xml:space="preserve">, Регламентом </w:t>
      </w:r>
      <w:r w:rsidR="000775C3">
        <w:rPr>
          <w:b w:val="0"/>
          <w:sz w:val="24"/>
          <w:szCs w:val="24"/>
        </w:rPr>
        <w:t xml:space="preserve">Хатангского сельского </w:t>
      </w:r>
      <w:r w:rsidRPr="007C06A0">
        <w:rPr>
          <w:b w:val="0"/>
          <w:sz w:val="24"/>
          <w:szCs w:val="24"/>
        </w:rPr>
        <w:t xml:space="preserve">Совета депутатов, рассмотрев заявление Главы </w:t>
      </w:r>
      <w:r w:rsidR="000775C3">
        <w:rPr>
          <w:b w:val="0"/>
          <w:sz w:val="24"/>
          <w:szCs w:val="24"/>
        </w:rPr>
        <w:t>сельского поселения Хатанга</w:t>
      </w:r>
      <w:r w:rsidRPr="007C06A0">
        <w:rPr>
          <w:b w:val="0"/>
          <w:sz w:val="24"/>
          <w:szCs w:val="24"/>
        </w:rPr>
        <w:t xml:space="preserve">, председателя </w:t>
      </w:r>
      <w:r w:rsidR="000775C3">
        <w:rPr>
          <w:b w:val="0"/>
          <w:sz w:val="24"/>
          <w:szCs w:val="24"/>
        </w:rPr>
        <w:t xml:space="preserve">Хатангского сельского </w:t>
      </w:r>
      <w:r w:rsidRPr="007C06A0">
        <w:rPr>
          <w:b w:val="0"/>
          <w:sz w:val="24"/>
          <w:szCs w:val="24"/>
        </w:rPr>
        <w:t xml:space="preserve">Совета депутатов </w:t>
      </w:r>
      <w:r w:rsidR="000775C3">
        <w:rPr>
          <w:b w:val="0"/>
          <w:sz w:val="24"/>
          <w:szCs w:val="24"/>
        </w:rPr>
        <w:t>Кулешова А. В.</w:t>
      </w:r>
      <w:r w:rsidRPr="007C06A0">
        <w:rPr>
          <w:b w:val="0"/>
          <w:sz w:val="24"/>
          <w:szCs w:val="24"/>
        </w:rPr>
        <w:t xml:space="preserve"> об отставке по собственному желанию, </w:t>
      </w:r>
      <w:r w:rsidR="000775C3">
        <w:rPr>
          <w:b w:val="0"/>
          <w:sz w:val="24"/>
          <w:szCs w:val="24"/>
        </w:rPr>
        <w:t xml:space="preserve">Хатангский сельский </w:t>
      </w:r>
      <w:r w:rsidRPr="007C06A0">
        <w:rPr>
          <w:b w:val="0"/>
          <w:sz w:val="24"/>
          <w:szCs w:val="24"/>
        </w:rPr>
        <w:t xml:space="preserve">Совет депутатов </w:t>
      </w:r>
    </w:p>
    <w:p w:rsidR="000775C3" w:rsidRDefault="000775C3" w:rsidP="009D1AF4">
      <w:pPr>
        <w:spacing w:before="0" w:line="240" w:lineRule="auto"/>
        <w:ind w:firstLine="720"/>
        <w:jc w:val="both"/>
        <w:rPr>
          <w:b w:val="0"/>
          <w:sz w:val="24"/>
          <w:szCs w:val="24"/>
        </w:rPr>
      </w:pPr>
    </w:p>
    <w:p w:rsidR="009D1AF4" w:rsidRPr="000775C3" w:rsidRDefault="009D1AF4" w:rsidP="000775C3">
      <w:pPr>
        <w:spacing w:before="0" w:line="240" w:lineRule="auto"/>
        <w:jc w:val="both"/>
        <w:rPr>
          <w:sz w:val="24"/>
          <w:szCs w:val="24"/>
        </w:rPr>
      </w:pPr>
      <w:r w:rsidRPr="000775C3">
        <w:rPr>
          <w:sz w:val="24"/>
          <w:szCs w:val="24"/>
        </w:rPr>
        <w:t>РЕШИЛ:</w:t>
      </w:r>
    </w:p>
    <w:p w:rsidR="009D1AF4" w:rsidRPr="007C06A0" w:rsidRDefault="009D1AF4" w:rsidP="009D1AF4">
      <w:pPr>
        <w:spacing w:before="0" w:line="240" w:lineRule="auto"/>
        <w:ind w:firstLine="720"/>
        <w:jc w:val="both"/>
        <w:rPr>
          <w:b w:val="0"/>
          <w:sz w:val="24"/>
          <w:szCs w:val="24"/>
        </w:rPr>
      </w:pPr>
      <w:r w:rsidRPr="007C06A0">
        <w:rPr>
          <w:b w:val="0"/>
          <w:sz w:val="24"/>
          <w:szCs w:val="24"/>
        </w:rPr>
        <w:t xml:space="preserve"> </w:t>
      </w:r>
    </w:p>
    <w:p w:rsidR="009D1AF4" w:rsidRPr="007C06A0" w:rsidRDefault="009D1AF4" w:rsidP="009D1AF4">
      <w:pPr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ind w:left="0" w:firstLine="720"/>
        <w:jc w:val="both"/>
        <w:rPr>
          <w:b w:val="0"/>
          <w:sz w:val="24"/>
          <w:szCs w:val="24"/>
        </w:rPr>
      </w:pPr>
      <w:r w:rsidRPr="007C06A0">
        <w:rPr>
          <w:b w:val="0"/>
          <w:sz w:val="24"/>
          <w:szCs w:val="24"/>
        </w:rPr>
        <w:t xml:space="preserve">Принять отставку Главы </w:t>
      </w:r>
      <w:r w:rsidR="00371E46">
        <w:rPr>
          <w:b w:val="0"/>
          <w:sz w:val="24"/>
          <w:szCs w:val="24"/>
        </w:rPr>
        <w:t>сельского поселения Хатанга</w:t>
      </w:r>
      <w:r w:rsidRPr="007C06A0">
        <w:rPr>
          <w:b w:val="0"/>
          <w:sz w:val="24"/>
          <w:szCs w:val="24"/>
        </w:rPr>
        <w:t xml:space="preserve">, председателя </w:t>
      </w:r>
      <w:r w:rsidR="00371E46">
        <w:rPr>
          <w:b w:val="0"/>
          <w:sz w:val="24"/>
          <w:szCs w:val="24"/>
        </w:rPr>
        <w:t xml:space="preserve">Хатангского сельского </w:t>
      </w:r>
      <w:r w:rsidRPr="007C06A0">
        <w:rPr>
          <w:b w:val="0"/>
          <w:sz w:val="24"/>
          <w:szCs w:val="24"/>
        </w:rPr>
        <w:t xml:space="preserve">Совета депутатов </w:t>
      </w:r>
      <w:r w:rsidR="00371E46">
        <w:rPr>
          <w:b w:val="0"/>
          <w:sz w:val="24"/>
          <w:szCs w:val="24"/>
        </w:rPr>
        <w:t>Кулешова Александра Валерьевича</w:t>
      </w:r>
      <w:r w:rsidRPr="007C06A0">
        <w:rPr>
          <w:b w:val="0"/>
          <w:sz w:val="24"/>
          <w:szCs w:val="24"/>
        </w:rPr>
        <w:t xml:space="preserve"> по собственному желанию.</w:t>
      </w:r>
    </w:p>
    <w:p w:rsidR="009D1AF4" w:rsidRPr="007C06A0" w:rsidRDefault="009D1AF4" w:rsidP="009D1AF4">
      <w:pPr>
        <w:numPr>
          <w:ilvl w:val="0"/>
          <w:numId w:val="1"/>
        </w:numPr>
        <w:spacing w:before="0" w:line="240" w:lineRule="auto"/>
        <w:ind w:left="0" w:firstLine="720"/>
        <w:jc w:val="both"/>
        <w:rPr>
          <w:b w:val="0"/>
          <w:sz w:val="24"/>
          <w:szCs w:val="24"/>
        </w:rPr>
      </w:pPr>
      <w:r w:rsidRPr="007C06A0">
        <w:rPr>
          <w:b w:val="0"/>
          <w:sz w:val="24"/>
          <w:szCs w:val="24"/>
        </w:rPr>
        <w:t xml:space="preserve">Досрочно прекратить полномочия Главы </w:t>
      </w:r>
      <w:r w:rsidR="00371E46">
        <w:rPr>
          <w:b w:val="0"/>
          <w:sz w:val="24"/>
          <w:szCs w:val="24"/>
        </w:rPr>
        <w:t>сельского поселения Хатанга</w:t>
      </w:r>
      <w:r w:rsidRPr="007C06A0">
        <w:rPr>
          <w:b w:val="0"/>
          <w:sz w:val="24"/>
          <w:szCs w:val="24"/>
        </w:rPr>
        <w:t xml:space="preserve">, председателя </w:t>
      </w:r>
      <w:r w:rsidR="00371E46">
        <w:rPr>
          <w:b w:val="0"/>
          <w:sz w:val="24"/>
          <w:szCs w:val="24"/>
        </w:rPr>
        <w:t>Хатангского сельского</w:t>
      </w:r>
      <w:r w:rsidRPr="007C06A0">
        <w:rPr>
          <w:b w:val="0"/>
          <w:sz w:val="24"/>
          <w:szCs w:val="24"/>
        </w:rPr>
        <w:t xml:space="preserve"> Совета депутатов </w:t>
      </w:r>
      <w:r w:rsidR="008C27EE">
        <w:rPr>
          <w:b w:val="0"/>
          <w:sz w:val="24"/>
          <w:szCs w:val="24"/>
        </w:rPr>
        <w:t>Кулешова Александра Валерьевича</w:t>
      </w:r>
      <w:r w:rsidRPr="007C06A0">
        <w:rPr>
          <w:b w:val="0"/>
          <w:sz w:val="24"/>
          <w:szCs w:val="24"/>
        </w:rPr>
        <w:t xml:space="preserve"> 0</w:t>
      </w:r>
      <w:r w:rsidR="008C27EE">
        <w:rPr>
          <w:b w:val="0"/>
          <w:sz w:val="24"/>
          <w:szCs w:val="24"/>
        </w:rPr>
        <w:t>4</w:t>
      </w:r>
      <w:r w:rsidR="001C6D28">
        <w:rPr>
          <w:b w:val="0"/>
          <w:sz w:val="24"/>
          <w:szCs w:val="24"/>
        </w:rPr>
        <w:t xml:space="preserve"> марта</w:t>
      </w:r>
      <w:r w:rsidR="00371E46">
        <w:rPr>
          <w:b w:val="0"/>
          <w:sz w:val="24"/>
          <w:szCs w:val="24"/>
        </w:rPr>
        <w:t xml:space="preserve"> 2016</w:t>
      </w:r>
      <w:r w:rsidRPr="007C06A0">
        <w:rPr>
          <w:b w:val="0"/>
          <w:sz w:val="24"/>
          <w:szCs w:val="24"/>
        </w:rPr>
        <w:t xml:space="preserve"> г</w:t>
      </w:r>
      <w:r w:rsidR="00371E46">
        <w:rPr>
          <w:b w:val="0"/>
          <w:sz w:val="24"/>
          <w:szCs w:val="24"/>
        </w:rPr>
        <w:t>ода</w:t>
      </w:r>
      <w:r w:rsidR="00481510">
        <w:rPr>
          <w:b w:val="0"/>
          <w:sz w:val="24"/>
          <w:szCs w:val="24"/>
        </w:rPr>
        <w:t xml:space="preserve"> с момента назначения лица, временно </w:t>
      </w:r>
      <w:r w:rsidR="00EB6359">
        <w:rPr>
          <w:b w:val="0"/>
          <w:sz w:val="24"/>
          <w:szCs w:val="24"/>
        </w:rPr>
        <w:t>исполняющего обязанности Главы с</w:t>
      </w:r>
      <w:r w:rsidR="00481510">
        <w:rPr>
          <w:b w:val="0"/>
          <w:sz w:val="24"/>
          <w:szCs w:val="24"/>
        </w:rPr>
        <w:t>ельского поселения Хатанга, председателя Хатангского сельского Совета депутатов</w:t>
      </w:r>
      <w:r w:rsidRPr="007C06A0">
        <w:rPr>
          <w:b w:val="0"/>
          <w:sz w:val="24"/>
          <w:szCs w:val="24"/>
        </w:rPr>
        <w:t>.</w:t>
      </w:r>
    </w:p>
    <w:p w:rsidR="009D1AF4" w:rsidRPr="00371E46" w:rsidRDefault="00371E46" w:rsidP="004F608F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ind w:left="0" w:firstLine="720"/>
        <w:jc w:val="both"/>
        <w:rPr>
          <w:b w:val="0"/>
          <w:sz w:val="24"/>
          <w:szCs w:val="24"/>
        </w:rPr>
      </w:pPr>
      <w:r w:rsidRPr="00371E46">
        <w:rPr>
          <w:b w:val="0"/>
          <w:sz w:val="24"/>
          <w:szCs w:val="24"/>
        </w:rPr>
        <w:t xml:space="preserve">Настоящее </w:t>
      </w:r>
      <w:r w:rsidR="009D1AF4" w:rsidRPr="00371E46">
        <w:rPr>
          <w:b w:val="0"/>
          <w:sz w:val="24"/>
          <w:szCs w:val="24"/>
        </w:rPr>
        <w:t>Решение вступает в силу со дня его принятия</w:t>
      </w:r>
      <w:r w:rsidR="004F608F">
        <w:rPr>
          <w:b w:val="0"/>
          <w:sz w:val="24"/>
          <w:szCs w:val="24"/>
        </w:rPr>
        <w:t xml:space="preserve"> и подлежит официальному опубликованию</w:t>
      </w:r>
      <w:r w:rsidR="009D1AF4" w:rsidRPr="00371E46">
        <w:rPr>
          <w:b w:val="0"/>
          <w:sz w:val="24"/>
          <w:szCs w:val="24"/>
        </w:rPr>
        <w:t>.</w:t>
      </w:r>
    </w:p>
    <w:p w:rsidR="00371E46" w:rsidRDefault="00371E46" w:rsidP="00371E46">
      <w:pPr>
        <w:pStyle w:val="a5"/>
        <w:autoSpaceDE w:val="0"/>
        <w:autoSpaceDN w:val="0"/>
        <w:adjustRightInd w:val="0"/>
        <w:spacing w:before="0" w:line="240" w:lineRule="auto"/>
        <w:ind w:left="1080"/>
        <w:jc w:val="both"/>
        <w:rPr>
          <w:b w:val="0"/>
          <w:sz w:val="24"/>
          <w:szCs w:val="24"/>
        </w:rPr>
      </w:pPr>
    </w:p>
    <w:p w:rsidR="00CB3EAC" w:rsidRPr="00371E46" w:rsidRDefault="00CB3EAC" w:rsidP="00371E46">
      <w:pPr>
        <w:pStyle w:val="a5"/>
        <w:autoSpaceDE w:val="0"/>
        <w:autoSpaceDN w:val="0"/>
        <w:adjustRightInd w:val="0"/>
        <w:spacing w:before="0" w:line="240" w:lineRule="auto"/>
        <w:ind w:left="1080"/>
        <w:jc w:val="both"/>
        <w:rPr>
          <w:b w:val="0"/>
          <w:sz w:val="24"/>
          <w:szCs w:val="24"/>
        </w:rPr>
      </w:pPr>
    </w:p>
    <w:p w:rsidR="009D1AF4" w:rsidRPr="007C06A0" w:rsidRDefault="009D1AF4" w:rsidP="009D1AF4">
      <w:pPr>
        <w:autoSpaceDE w:val="0"/>
        <w:autoSpaceDN w:val="0"/>
        <w:adjustRightInd w:val="0"/>
        <w:spacing w:before="0" w:line="240" w:lineRule="auto"/>
        <w:ind w:firstLine="720"/>
        <w:jc w:val="both"/>
        <w:rPr>
          <w:b w:val="0"/>
          <w:sz w:val="24"/>
          <w:szCs w:val="24"/>
        </w:rPr>
      </w:pPr>
      <w:r w:rsidRPr="007C06A0">
        <w:rPr>
          <w:color w:val="000000"/>
          <w:sz w:val="24"/>
          <w:szCs w:val="24"/>
        </w:rPr>
        <w:t xml:space="preserve"> </w:t>
      </w:r>
      <w:r w:rsidRPr="007C06A0">
        <w:rPr>
          <w:b w:val="0"/>
          <w:sz w:val="24"/>
          <w:szCs w:val="24"/>
        </w:rPr>
        <w:t xml:space="preserve"> </w:t>
      </w:r>
    </w:p>
    <w:p w:rsidR="009D1AF4" w:rsidRPr="007C06A0" w:rsidRDefault="009D1AF4" w:rsidP="009D1AF4">
      <w:pPr>
        <w:autoSpaceDE w:val="0"/>
        <w:autoSpaceDN w:val="0"/>
        <w:adjustRightInd w:val="0"/>
        <w:spacing w:before="0" w:line="240" w:lineRule="auto"/>
        <w:ind w:firstLine="720"/>
        <w:jc w:val="both"/>
        <w:rPr>
          <w:sz w:val="24"/>
          <w:szCs w:val="24"/>
        </w:rPr>
      </w:pPr>
    </w:p>
    <w:p w:rsidR="009D1AF4" w:rsidRPr="007C06A0" w:rsidRDefault="009D1AF4" w:rsidP="004F608F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  <w:r w:rsidRPr="007C06A0">
        <w:rPr>
          <w:b w:val="0"/>
          <w:sz w:val="24"/>
          <w:szCs w:val="24"/>
        </w:rPr>
        <w:t xml:space="preserve">Глава </w:t>
      </w:r>
      <w:r w:rsidR="004F608F">
        <w:rPr>
          <w:b w:val="0"/>
          <w:sz w:val="24"/>
          <w:szCs w:val="24"/>
        </w:rPr>
        <w:t>сельского поселения Хатанга</w:t>
      </w:r>
      <w:r w:rsidRPr="007C06A0">
        <w:rPr>
          <w:b w:val="0"/>
          <w:sz w:val="24"/>
          <w:szCs w:val="24"/>
        </w:rPr>
        <w:t xml:space="preserve">                            </w:t>
      </w:r>
      <w:r w:rsidR="00CB3EAC">
        <w:rPr>
          <w:b w:val="0"/>
          <w:sz w:val="24"/>
          <w:szCs w:val="24"/>
        </w:rPr>
        <w:t xml:space="preserve">            </w:t>
      </w:r>
      <w:r w:rsidRPr="007C06A0">
        <w:rPr>
          <w:b w:val="0"/>
          <w:sz w:val="24"/>
          <w:szCs w:val="24"/>
        </w:rPr>
        <w:t xml:space="preserve">                             </w:t>
      </w:r>
      <w:r w:rsidR="004F608F">
        <w:rPr>
          <w:b w:val="0"/>
          <w:sz w:val="24"/>
          <w:szCs w:val="24"/>
        </w:rPr>
        <w:t>А. В. Кулешов</w:t>
      </w:r>
    </w:p>
    <w:p w:rsidR="009D1AF4" w:rsidRPr="007C06A0" w:rsidRDefault="009D1AF4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9D1AF4" w:rsidRPr="007C06A0" w:rsidRDefault="009D1AF4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9D1AF4" w:rsidRPr="007C06A0" w:rsidRDefault="009D1AF4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9D1AF4" w:rsidRPr="007C06A0" w:rsidRDefault="009D1AF4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9D1AF4" w:rsidRPr="007C06A0" w:rsidRDefault="009D1AF4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9D1AF4" w:rsidRPr="007C06A0" w:rsidRDefault="009D1AF4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8F53F2" w:rsidRDefault="008F53F2"/>
    <w:sectPr w:rsidR="008F53F2" w:rsidSect="009D1AF4">
      <w:headerReference w:type="default" r:id="rId8"/>
      <w:pgSz w:w="11900" w:h="16820"/>
      <w:pgMar w:top="709" w:right="701" w:bottom="568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B95" w:rsidRDefault="00076B95">
      <w:pPr>
        <w:spacing w:before="0" w:line="240" w:lineRule="auto"/>
      </w:pPr>
      <w:r>
        <w:separator/>
      </w:r>
    </w:p>
  </w:endnote>
  <w:endnote w:type="continuationSeparator" w:id="0">
    <w:p w:rsidR="00076B95" w:rsidRDefault="00076B9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B95" w:rsidRDefault="00076B95">
      <w:pPr>
        <w:spacing w:before="0" w:line="240" w:lineRule="auto"/>
      </w:pPr>
      <w:r>
        <w:separator/>
      </w:r>
    </w:p>
  </w:footnote>
  <w:footnote w:type="continuationSeparator" w:id="0">
    <w:p w:rsidR="00076B95" w:rsidRDefault="00076B9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40D" w:rsidRDefault="009D1AF4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EB6359">
      <w:rPr>
        <w:noProof/>
      </w:rPr>
      <w:t>2</w:t>
    </w:r>
    <w:r>
      <w:fldChar w:fldCharType="end"/>
    </w:r>
  </w:p>
  <w:p w:rsidR="0067140D" w:rsidRDefault="009D1AF4" w:rsidP="00D47EDA">
    <w:pPr>
      <w:pStyle w:val="a3"/>
      <w:tabs>
        <w:tab w:val="clear" w:pos="9355"/>
        <w:tab w:val="left" w:pos="5040"/>
        <w:tab w:val="left" w:pos="5760"/>
        <w:tab w:val="left" w:pos="6480"/>
      </w:tabs>
      <w:jc w:val="left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E056D"/>
    <w:multiLevelType w:val="hybridMultilevel"/>
    <w:tmpl w:val="7D50F7E6"/>
    <w:lvl w:ilvl="0" w:tplc="6A104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21"/>
    <w:rsid w:val="00047C83"/>
    <w:rsid w:val="00052D0B"/>
    <w:rsid w:val="00076B95"/>
    <w:rsid w:val="000775C3"/>
    <w:rsid w:val="000B17E3"/>
    <w:rsid w:val="000D527A"/>
    <w:rsid w:val="001066FF"/>
    <w:rsid w:val="00130451"/>
    <w:rsid w:val="001C6D28"/>
    <w:rsid w:val="002E2F89"/>
    <w:rsid w:val="00371E46"/>
    <w:rsid w:val="0040001D"/>
    <w:rsid w:val="00481510"/>
    <w:rsid w:val="004F608F"/>
    <w:rsid w:val="0058308F"/>
    <w:rsid w:val="007C06A0"/>
    <w:rsid w:val="007D01D8"/>
    <w:rsid w:val="008574E2"/>
    <w:rsid w:val="008C27EE"/>
    <w:rsid w:val="008F53F2"/>
    <w:rsid w:val="009D1AF4"/>
    <w:rsid w:val="00AE2363"/>
    <w:rsid w:val="00B409C8"/>
    <w:rsid w:val="00C42421"/>
    <w:rsid w:val="00CA17BE"/>
    <w:rsid w:val="00CB3EAC"/>
    <w:rsid w:val="00EB6359"/>
    <w:rsid w:val="00F66953"/>
    <w:rsid w:val="00FA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7E21C-2D51-49B8-96D1-289415FE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F4"/>
    <w:pPr>
      <w:widowControl w:val="0"/>
      <w:spacing w:before="140" w:after="0" w:line="28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6359"/>
    <w:pPr>
      <w:keepNext/>
      <w:widowControl/>
      <w:spacing w:before="0" w:line="240" w:lineRule="auto"/>
      <w:outlineLvl w:val="0"/>
    </w:pPr>
    <w:rPr>
      <w:b w:val="0"/>
      <w:snapToGrid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A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D1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1AF4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71E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6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EB6359"/>
    <w:pPr>
      <w:widowControl/>
      <w:spacing w:before="0" w:line="240" w:lineRule="auto"/>
    </w:pPr>
    <w:rPr>
      <w:b w:val="0"/>
      <w:snapToGrid/>
      <w:sz w:val="28"/>
    </w:rPr>
  </w:style>
  <w:style w:type="character" w:customStyle="1" w:styleId="a7">
    <w:name w:val="Название Знак"/>
    <w:basedOn w:val="a0"/>
    <w:link w:val="a6"/>
    <w:rsid w:val="00EB63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3EA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3EAC"/>
    <w:rPr>
      <w:rFonts w:ascii="Segoe UI" w:eastAsia="Times New Roman" w:hAnsi="Segoe UI" w:cs="Segoe UI"/>
      <w:b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Кристина Тимченко</cp:lastModifiedBy>
  <cp:revision>18</cp:revision>
  <cp:lastPrinted>2016-02-27T09:44:00Z</cp:lastPrinted>
  <dcterms:created xsi:type="dcterms:W3CDTF">2016-01-07T08:41:00Z</dcterms:created>
  <dcterms:modified xsi:type="dcterms:W3CDTF">2016-03-04T04:49:00Z</dcterms:modified>
</cp:coreProperties>
</file>