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02A5" w:rsidRPr="0020641C" w:rsidRDefault="000B02A5" w:rsidP="008D30A3">
      <w:pPr>
        <w:autoSpaceDE w:val="0"/>
        <w:autoSpaceDN w:val="0"/>
        <w:adjustRightInd w:val="0"/>
        <w:jc w:val="center"/>
        <w:rPr>
          <w:sz w:val="26"/>
          <w:szCs w:val="26"/>
        </w:rPr>
      </w:pPr>
      <w:bookmarkStart w:id="0" w:name="_GoBack"/>
      <w:bookmarkEnd w:id="0"/>
    </w:p>
    <w:p w:rsidR="002F429C" w:rsidRPr="0033312B" w:rsidRDefault="002F429C" w:rsidP="008D30A3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</w:rPr>
      </w:pPr>
      <w:r w:rsidRPr="0033312B">
        <w:rPr>
          <w:b/>
          <w:bCs/>
          <w:color w:val="000000"/>
          <w:sz w:val="26"/>
          <w:szCs w:val="26"/>
        </w:rPr>
        <w:t>СОГЛАШЕНИЕ</w:t>
      </w:r>
    </w:p>
    <w:p w:rsidR="002F429C" w:rsidRPr="0033312B" w:rsidRDefault="008D7F77" w:rsidP="008D7F77">
      <w:pPr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  <w:r w:rsidRPr="0033312B">
        <w:rPr>
          <w:b/>
          <w:bCs/>
          <w:color w:val="000000"/>
          <w:sz w:val="26"/>
          <w:szCs w:val="26"/>
        </w:rPr>
        <w:t>о передаче осуществления части полномочий органов местного самоуправления Таймырского Долгано-Ненецкого муниципального района органам местного самоуправления сельского поселения Хатанга по созданию условий для предоставления транспортных услуг населению и организации транспортного обслуживания населения в границах поселения</w:t>
      </w:r>
      <w:r w:rsidR="00DC6B0F" w:rsidRPr="0033312B">
        <w:rPr>
          <w:sz w:val="26"/>
          <w:szCs w:val="26"/>
        </w:rPr>
        <w:t xml:space="preserve"> </w:t>
      </w:r>
      <w:r w:rsidR="00DC6B0F" w:rsidRPr="0033312B">
        <w:rPr>
          <w:b/>
          <w:sz w:val="26"/>
          <w:szCs w:val="26"/>
        </w:rPr>
        <w:t>в части организации автомобильного сообщен</w:t>
      </w:r>
      <w:r w:rsidR="003B1A4C" w:rsidRPr="0033312B">
        <w:rPr>
          <w:b/>
          <w:sz w:val="26"/>
          <w:szCs w:val="26"/>
        </w:rPr>
        <w:t>ия в границах</w:t>
      </w:r>
      <w:r w:rsidR="00DC6B0F" w:rsidRPr="0033312B">
        <w:rPr>
          <w:b/>
          <w:sz w:val="26"/>
          <w:szCs w:val="26"/>
        </w:rPr>
        <w:t xml:space="preserve"> поселения</w:t>
      </w:r>
    </w:p>
    <w:p w:rsidR="002F429C" w:rsidRPr="0033312B" w:rsidRDefault="002F429C" w:rsidP="008D30A3">
      <w:pPr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:rsidR="008D7F77" w:rsidRPr="0033312B" w:rsidRDefault="008D7F77" w:rsidP="008D7F77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33312B">
        <w:rPr>
          <w:color w:val="000000"/>
          <w:sz w:val="26"/>
          <w:szCs w:val="26"/>
        </w:rPr>
        <w:t xml:space="preserve">Таймырский Долгано-Ненецкий муниципальный район, в лице Главы Таймырского Долгано-Ненецкого муниципального района </w:t>
      </w:r>
      <w:r w:rsidR="004F4F0D" w:rsidRPr="00EA4AE2">
        <w:rPr>
          <w:sz w:val="26"/>
          <w:szCs w:val="26"/>
        </w:rPr>
        <w:t>Вершинина Евгения Владимировича</w:t>
      </w:r>
      <w:r w:rsidRPr="0033312B">
        <w:rPr>
          <w:color w:val="000000"/>
          <w:sz w:val="26"/>
          <w:szCs w:val="26"/>
        </w:rPr>
        <w:t>, действующе</w:t>
      </w:r>
      <w:r w:rsidR="004F4F0D">
        <w:rPr>
          <w:color w:val="000000"/>
          <w:sz w:val="26"/>
          <w:szCs w:val="26"/>
        </w:rPr>
        <w:t>го</w:t>
      </w:r>
      <w:r w:rsidRPr="0033312B">
        <w:rPr>
          <w:color w:val="000000"/>
          <w:sz w:val="26"/>
          <w:szCs w:val="26"/>
        </w:rPr>
        <w:t xml:space="preserve"> на основании Устава Таймырского Долгано-Ненецкого муниципального района, с одной стороны, и сельское </w:t>
      </w:r>
      <w:r w:rsidRPr="00314EE9">
        <w:rPr>
          <w:color w:val="000000"/>
          <w:sz w:val="26"/>
          <w:szCs w:val="26"/>
        </w:rPr>
        <w:t>поселение Хатанга, в лице</w:t>
      </w:r>
      <w:r w:rsidR="00C1619B" w:rsidRPr="00314EE9">
        <w:rPr>
          <w:color w:val="000000"/>
          <w:sz w:val="26"/>
          <w:szCs w:val="26"/>
        </w:rPr>
        <w:t xml:space="preserve"> </w:t>
      </w:r>
      <w:r w:rsidRPr="00314EE9">
        <w:rPr>
          <w:color w:val="000000"/>
          <w:sz w:val="26"/>
          <w:szCs w:val="26"/>
        </w:rPr>
        <w:t>Главы сел</w:t>
      </w:r>
      <w:r w:rsidR="00C1619B" w:rsidRPr="00314EE9">
        <w:rPr>
          <w:color w:val="000000"/>
          <w:sz w:val="26"/>
          <w:szCs w:val="26"/>
        </w:rPr>
        <w:t xml:space="preserve">ьского поселения Хатанга </w:t>
      </w:r>
      <w:r w:rsidR="00314EE9">
        <w:rPr>
          <w:color w:val="000000"/>
          <w:sz w:val="26"/>
          <w:szCs w:val="26"/>
        </w:rPr>
        <w:t>Доронина Андрея Сергеевича</w:t>
      </w:r>
      <w:r w:rsidRPr="00314EE9">
        <w:rPr>
          <w:color w:val="000000"/>
          <w:sz w:val="26"/>
          <w:szCs w:val="26"/>
        </w:rPr>
        <w:t>, действующего на основании Устава сельского поселения Хатанга, с другой стороны, именуемые в дальнейшем «Стороны», заключили настоящее Соглашение (далее - Соглашение) о нижеследующем.</w:t>
      </w:r>
    </w:p>
    <w:p w:rsidR="008D7F77" w:rsidRPr="0033312B" w:rsidRDefault="008D7F77" w:rsidP="008D7F77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</w:p>
    <w:p w:rsidR="008D7F77" w:rsidRPr="0033312B" w:rsidRDefault="008D7F77" w:rsidP="008D7F77">
      <w:pPr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  <w:r w:rsidRPr="0033312B">
        <w:rPr>
          <w:color w:val="000000"/>
          <w:sz w:val="26"/>
          <w:szCs w:val="26"/>
          <w:lang w:val="en-US"/>
        </w:rPr>
        <w:t>I</w:t>
      </w:r>
      <w:r w:rsidRPr="0033312B">
        <w:rPr>
          <w:color w:val="000000"/>
          <w:sz w:val="26"/>
          <w:szCs w:val="26"/>
        </w:rPr>
        <w:t>. Предмет Соглашения</w:t>
      </w:r>
    </w:p>
    <w:p w:rsidR="008D7F77" w:rsidRPr="0033312B" w:rsidRDefault="008D7F77" w:rsidP="008D7F77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33312B">
        <w:rPr>
          <w:color w:val="000000"/>
          <w:sz w:val="26"/>
          <w:szCs w:val="26"/>
        </w:rPr>
        <w:t xml:space="preserve">1. В соответствии с настоящим Соглашением органы местного самоуправления Таймырского Долгано-Ненецкого муниципального района (далее – муниципальный район) передают органам местного самоуправления сельского поселения Хатанга (далее - поселение) </w:t>
      </w:r>
      <w:r w:rsidR="00C15507" w:rsidRPr="0033312B">
        <w:rPr>
          <w:color w:val="000000"/>
          <w:sz w:val="26"/>
          <w:szCs w:val="26"/>
        </w:rPr>
        <w:t xml:space="preserve">осуществление </w:t>
      </w:r>
      <w:r w:rsidRPr="0033312B">
        <w:rPr>
          <w:color w:val="000000"/>
          <w:sz w:val="26"/>
          <w:szCs w:val="26"/>
        </w:rPr>
        <w:t>полномочи</w:t>
      </w:r>
      <w:r w:rsidR="00C15507" w:rsidRPr="0033312B">
        <w:rPr>
          <w:color w:val="000000"/>
          <w:sz w:val="26"/>
          <w:szCs w:val="26"/>
        </w:rPr>
        <w:t>й</w:t>
      </w:r>
      <w:r w:rsidRPr="0033312B">
        <w:rPr>
          <w:color w:val="000000"/>
          <w:sz w:val="26"/>
          <w:szCs w:val="26"/>
        </w:rPr>
        <w:t xml:space="preserve"> по созданию условий для предоставления транспортных услуг населению и организации транспортного обслуживания населения в границах поселения, в части</w:t>
      </w:r>
      <w:r w:rsidRPr="0033312B">
        <w:rPr>
          <w:b/>
          <w:color w:val="000000"/>
          <w:sz w:val="26"/>
          <w:szCs w:val="26"/>
        </w:rPr>
        <w:t xml:space="preserve"> </w:t>
      </w:r>
      <w:r w:rsidRPr="0033312B">
        <w:rPr>
          <w:color w:val="000000"/>
          <w:sz w:val="26"/>
          <w:szCs w:val="26"/>
        </w:rPr>
        <w:t>организации автомобильного сообщения в граница</w:t>
      </w:r>
      <w:r w:rsidR="003B1A4C" w:rsidRPr="0033312B">
        <w:rPr>
          <w:color w:val="000000"/>
          <w:sz w:val="26"/>
          <w:szCs w:val="26"/>
        </w:rPr>
        <w:t>х</w:t>
      </w:r>
      <w:r w:rsidR="00CF0D48" w:rsidRPr="0033312B">
        <w:rPr>
          <w:color w:val="000000"/>
          <w:sz w:val="26"/>
          <w:szCs w:val="26"/>
        </w:rPr>
        <w:t xml:space="preserve"> поселения </w:t>
      </w:r>
      <w:r w:rsidRPr="0033312B">
        <w:rPr>
          <w:color w:val="000000"/>
          <w:sz w:val="26"/>
          <w:szCs w:val="26"/>
        </w:rPr>
        <w:t>(далее – переданные полномочия).</w:t>
      </w:r>
    </w:p>
    <w:p w:rsidR="008D7F77" w:rsidRPr="0033312B" w:rsidRDefault="008D7F77" w:rsidP="008D7F77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</w:p>
    <w:p w:rsidR="008D7F77" w:rsidRPr="0033312B" w:rsidRDefault="008D7F77" w:rsidP="008D7F77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  <w:r w:rsidRPr="0033312B">
        <w:rPr>
          <w:color w:val="000000"/>
          <w:sz w:val="26"/>
          <w:szCs w:val="26"/>
          <w:lang w:val="en-US"/>
        </w:rPr>
        <w:t>II</w:t>
      </w:r>
      <w:r w:rsidRPr="0033312B">
        <w:rPr>
          <w:color w:val="000000"/>
          <w:sz w:val="26"/>
          <w:szCs w:val="26"/>
        </w:rPr>
        <w:t>. Срок передачи полномочий</w:t>
      </w:r>
    </w:p>
    <w:p w:rsidR="008D7F77" w:rsidRPr="0033312B" w:rsidRDefault="008D7F77" w:rsidP="008D7F77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33312B">
        <w:rPr>
          <w:color w:val="000000"/>
          <w:sz w:val="26"/>
          <w:szCs w:val="26"/>
        </w:rPr>
        <w:t xml:space="preserve">2. Полномочия органов местного самоуправления Таймырского Долгано-Ненецкого муниципального района, предусмотренные пунктом 1 настоящего Соглашения, передаются органам местного самоуправления сельского поселения Хатанга </w:t>
      </w:r>
      <w:r w:rsidR="00236073" w:rsidRPr="0033312B">
        <w:rPr>
          <w:color w:val="000000"/>
          <w:sz w:val="26"/>
          <w:szCs w:val="26"/>
        </w:rPr>
        <w:t xml:space="preserve">на срок с </w:t>
      </w:r>
      <w:r w:rsidR="00F30F82" w:rsidRPr="0033312B">
        <w:rPr>
          <w:color w:val="000000"/>
          <w:sz w:val="26"/>
          <w:szCs w:val="26"/>
        </w:rPr>
        <w:t>0</w:t>
      </w:r>
      <w:r w:rsidR="00236073" w:rsidRPr="0033312B">
        <w:rPr>
          <w:color w:val="000000"/>
          <w:sz w:val="26"/>
          <w:szCs w:val="26"/>
        </w:rPr>
        <w:t>1</w:t>
      </w:r>
      <w:r w:rsidR="00F30F82" w:rsidRPr="0033312B">
        <w:rPr>
          <w:color w:val="000000"/>
          <w:sz w:val="26"/>
          <w:szCs w:val="26"/>
        </w:rPr>
        <w:t xml:space="preserve"> </w:t>
      </w:r>
      <w:r w:rsidR="0033312B" w:rsidRPr="0033312B">
        <w:rPr>
          <w:color w:val="000000"/>
          <w:sz w:val="26"/>
          <w:szCs w:val="26"/>
        </w:rPr>
        <w:t>января</w:t>
      </w:r>
      <w:r w:rsidR="00F30F82" w:rsidRPr="0033312B">
        <w:rPr>
          <w:color w:val="000000"/>
          <w:sz w:val="26"/>
          <w:szCs w:val="26"/>
        </w:rPr>
        <w:t xml:space="preserve"> </w:t>
      </w:r>
      <w:r w:rsidR="0033312B" w:rsidRPr="0033312B">
        <w:rPr>
          <w:color w:val="000000"/>
          <w:sz w:val="26"/>
          <w:szCs w:val="26"/>
        </w:rPr>
        <w:t>202</w:t>
      </w:r>
      <w:r w:rsidR="00323098">
        <w:rPr>
          <w:color w:val="000000"/>
          <w:sz w:val="26"/>
          <w:szCs w:val="26"/>
        </w:rPr>
        <w:t>4</w:t>
      </w:r>
      <w:r w:rsidR="00F30F82" w:rsidRPr="0033312B">
        <w:rPr>
          <w:color w:val="000000"/>
          <w:sz w:val="26"/>
          <w:szCs w:val="26"/>
        </w:rPr>
        <w:t xml:space="preserve"> </w:t>
      </w:r>
      <w:r w:rsidR="00236073" w:rsidRPr="0033312B">
        <w:rPr>
          <w:color w:val="000000"/>
          <w:sz w:val="26"/>
          <w:szCs w:val="26"/>
        </w:rPr>
        <w:t>г</w:t>
      </w:r>
      <w:r w:rsidR="00F30F82" w:rsidRPr="0033312B">
        <w:rPr>
          <w:color w:val="000000"/>
          <w:sz w:val="26"/>
          <w:szCs w:val="26"/>
        </w:rPr>
        <w:t>ода</w:t>
      </w:r>
      <w:r w:rsidR="00236073" w:rsidRPr="0033312B">
        <w:rPr>
          <w:color w:val="000000"/>
          <w:sz w:val="26"/>
          <w:szCs w:val="26"/>
        </w:rPr>
        <w:t xml:space="preserve"> по </w:t>
      </w:r>
      <w:r w:rsidRPr="0033312B">
        <w:rPr>
          <w:color w:val="000000"/>
          <w:sz w:val="26"/>
          <w:szCs w:val="26"/>
        </w:rPr>
        <w:t>31 декабр</w:t>
      </w:r>
      <w:r w:rsidR="0033312B" w:rsidRPr="0033312B">
        <w:rPr>
          <w:color w:val="000000"/>
          <w:sz w:val="26"/>
          <w:szCs w:val="26"/>
        </w:rPr>
        <w:t>я 202</w:t>
      </w:r>
      <w:r w:rsidR="00323098">
        <w:rPr>
          <w:color w:val="000000"/>
          <w:sz w:val="26"/>
          <w:szCs w:val="26"/>
        </w:rPr>
        <w:t>4</w:t>
      </w:r>
      <w:r w:rsidRPr="0033312B">
        <w:rPr>
          <w:color w:val="000000"/>
          <w:sz w:val="26"/>
          <w:szCs w:val="26"/>
        </w:rPr>
        <w:t xml:space="preserve"> года.</w:t>
      </w:r>
    </w:p>
    <w:p w:rsidR="008D7F77" w:rsidRPr="0033312B" w:rsidRDefault="008D7F77" w:rsidP="008D7F77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</w:p>
    <w:p w:rsidR="008D7F77" w:rsidRPr="0033312B" w:rsidRDefault="008D7F77" w:rsidP="008D7F77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  <w:r w:rsidRPr="0033312B">
        <w:rPr>
          <w:color w:val="000000"/>
          <w:sz w:val="26"/>
          <w:szCs w:val="26"/>
          <w:lang w:val="en-US"/>
        </w:rPr>
        <w:t>III</w:t>
      </w:r>
      <w:r w:rsidRPr="0033312B">
        <w:rPr>
          <w:color w:val="000000"/>
          <w:sz w:val="26"/>
          <w:szCs w:val="26"/>
        </w:rPr>
        <w:t>. Права и обязанности Сторон</w:t>
      </w:r>
    </w:p>
    <w:p w:rsidR="008D7F77" w:rsidRPr="0033312B" w:rsidRDefault="008D7F77" w:rsidP="008D7F77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33312B">
        <w:rPr>
          <w:color w:val="000000"/>
          <w:sz w:val="26"/>
          <w:szCs w:val="26"/>
        </w:rPr>
        <w:t>3. В рамках исполнения переданных полномочий органы местного самоуправления сельского поселения Хатанга:</w:t>
      </w:r>
    </w:p>
    <w:p w:rsidR="008D7F77" w:rsidRPr="0033312B" w:rsidRDefault="008D7F77" w:rsidP="008D7F77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33312B">
        <w:rPr>
          <w:color w:val="000000"/>
          <w:sz w:val="26"/>
          <w:szCs w:val="26"/>
        </w:rPr>
        <w:t xml:space="preserve">1) обеспечивают в соответствии с законодательством Российской Федерации исполнение переданных полномочий, предусмотренных пунктом 1 настоящего Соглашения; </w:t>
      </w:r>
    </w:p>
    <w:p w:rsidR="008D7F77" w:rsidRPr="0033312B" w:rsidRDefault="008D7F77" w:rsidP="008D7F77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33312B">
        <w:rPr>
          <w:color w:val="000000"/>
          <w:sz w:val="26"/>
          <w:szCs w:val="26"/>
        </w:rPr>
        <w:t>2) определяют структурные подразделения исполнительно-распорядительного органа местного самоуправления сельского поселения Хатанга, в ведении которых будет находиться осуще</w:t>
      </w:r>
      <w:r w:rsidR="007A26E6" w:rsidRPr="0033312B">
        <w:rPr>
          <w:color w:val="000000"/>
          <w:sz w:val="26"/>
          <w:szCs w:val="26"/>
        </w:rPr>
        <w:t>ствление переданных полномочий;</w:t>
      </w:r>
    </w:p>
    <w:p w:rsidR="00F34BCE" w:rsidRPr="0033312B" w:rsidRDefault="00F34BCE" w:rsidP="008D7F7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3312B">
        <w:rPr>
          <w:sz w:val="26"/>
          <w:szCs w:val="26"/>
        </w:rPr>
        <w:t>3) исполняют переданные полномочия в объемах, соответствующих объемам финансовых средств, переданных органами местного самоуправления муниципального района на финансирование переданных полномочий;</w:t>
      </w:r>
    </w:p>
    <w:p w:rsidR="008D7F77" w:rsidRPr="0033312B" w:rsidRDefault="00F34BCE" w:rsidP="008D7F77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33312B">
        <w:rPr>
          <w:color w:val="000000"/>
          <w:sz w:val="26"/>
          <w:szCs w:val="26"/>
        </w:rPr>
        <w:t>4</w:t>
      </w:r>
      <w:r w:rsidR="008D7F77" w:rsidRPr="0033312B">
        <w:rPr>
          <w:color w:val="000000"/>
          <w:sz w:val="26"/>
          <w:szCs w:val="26"/>
        </w:rPr>
        <w:t>) представляют в органы местного самоуправления муниципального района отчеты, документы и необходимую информацию об исполнении переданных полномочий, а также отчеты об использовании финансовых средств, предоставленных для осуществления переданных полномочий, по формам и в сроки, установленные органом местного самоуправления муниципального района;</w:t>
      </w:r>
    </w:p>
    <w:p w:rsidR="008D7F77" w:rsidRPr="0033312B" w:rsidRDefault="00F34BCE" w:rsidP="008D7F77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33312B">
        <w:rPr>
          <w:color w:val="000000"/>
          <w:sz w:val="26"/>
          <w:szCs w:val="26"/>
        </w:rPr>
        <w:t>5</w:t>
      </w:r>
      <w:r w:rsidR="008D7F77" w:rsidRPr="0033312B">
        <w:rPr>
          <w:color w:val="000000"/>
          <w:sz w:val="26"/>
          <w:szCs w:val="26"/>
        </w:rPr>
        <w:t>) в случае, если возникают препятствия к исполнению переданных полномочий, уведомляют об этом органы местного самоуп</w:t>
      </w:r>
      <w:r w:rsidR="007A26E6" w:rsidRPr="0033312B">
        <w:rPr>
          <w:color w:val="000000"/>
          <w:sz w:val="26"/>
          <w:szCs w:val="26"/>
        </w:rPr>
        <w:t>равления муниципального района;</w:t>
      </w:r>
    </w:p>
    <w:p w:rsidR="008D7F77" w:rsidRPr="0033312B" w:rsidRDefault="00F34BCE" w:rsidP="008D7F77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33312B">
        <w:rPr>
          <w:color w:val="000000"/>
          <w:sz w:val="26"/>
          <w:szCs w:val="26"/>
        </w:rPr>
        <w:lastRenderedPageBreak/>
        <w:t>6</w:t>
      </w:r>
      <w:r w:rsidR="008D7F77" w:rsidRPr="0033312B">
        <w:rPr>
          <w:color w:val="000000"/>
          <w:sz w:val="26"/>
          <w:szCs w:val="26"/>
        </w:rPr>
        <w:t>) вправе издавать муниципальные правовые акты по вопросам осуществления переданных полномочий;</w:t>
      </w:r>
    </w:p>
    <w:p w:rsidR="008D7F77" w:rsidRPr="0033312B" w:rsidRDefault="00F34BCE" w:rsidP="008D7F77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33312B">
        <w:rPr>
          <w:color w:val="000000"/>
          <w:sz w:val="26"/>
          <w:szCs w:val="26"/>
        </w:rPr>
        <w:t>7</w:t>
      </w:r>
      <w:r w:rsidR="008D7F77" w:rsidRPr="0033312B">
        <w:rPr>
          <w:color w:val="000000"/>
          <w:sz w:val="26"/>
          <w:szCs w:val="26"/>
        </w:rPr>
        <w:t>) осуществляют иные действия (полномочия), связанные с исполнением переданных полномочий, предусмотренные законода</w:t>
      </w:r>
      <w:r w:rsidR="007A26E6" w:rsidRPr="0033312B">
        <w:rPr>
          <w:color w:val="000000"/>
          <w:sz w:val="26"/>
          <w:szCs w:val="26"/>
        </w:rPr>
        <w:t>тельством Российской Федерации.</w:t>
      </w:r>
    </w:p>
    <w:p w:rsidR="008D7F77" w:rsidRPr="0033312B" w:rsidRDefault="008D7F77" w:rsidP="008D7F77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33312B">
        <w:rPr>
          <w:color w:val="000000"/>
          <w:sz w:val="26"/>
          <w:szCs w:val="26"/>
        </w:rPr>
        <w:t>4. В рамках обеспечения исполнения органами местного самоуправления сельского поселения Хатанга переданных полномочий органы местного самоуправления муниципального района:</w:t>
      </w:r>
    </w:p>
    <w:p w:rsidR="008D7F77" w:rsidRPr="0033312B" w:rsidRDefault="008D7F77" w:rsidP="008D7F7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3312B">
        <w:rPr>
          <w:color w:val="000000"/>
          <w:sz w:val="26"/>
          <w:szCs w:val="26"/>
        </w:rPr>
        <w:t xml:space="preserve">1) предусматривают в бюджете муниципального района финансовые средства в виде </w:t>
      </w:r>
      <w:r w:rsidR="00F94927" w:rsidRPr="0033312B">
        <w:rPr>
          <w:color w:val="000000"/>
          <w:sz w:val="26"/>
          <w:szCs w:val="26"/>
        </w:rPr>
        <w:t xml:space="preserve">иных </w:t>
      </w:r>
      <w:r w:rsidRPr="0033312B">
        <w:rPr>
          <w:color w:val="000000"/>
          <w:sz w:val="26"/>
          <w:szCs w:val="26"/>
        </w:rPr>
        <w:t xml:space="preserve">межбюджетных трансфертов на финансирование переданных полномочий, расчет которых производится в соответствии с разделом </w:t>
      </w:r>
      <w:r w:rsidRPr="0033312B">
        <w:rPr>
          <w:color w:val="000000"/>
          <w:sz w:val="26"/>
          <w:szCs w:val="26"/>
          <w:lang w:val="en-US"/>
        </w:rPr>
        <w:t>IV</w:t>
      </w:r>
      <w:r w:rsidRPr="0033312B">
        <w:rPr>
          <w:color w:val="000000"/>
          <w:sz w:val="26"/>
          <w:szCs w:val="26"/>
        </w:rPr>
        <w:t xml:space="preserve"> настоящег</w:t>
      </w:r>
      <w:r w:rsidR="007A26E6" w:rsidRPr="0033312B">
        <w:rPr>
          <w:color w:val="000000"/>
          <w:sz w:val="26"/>
          <w:szCs w:val="26"/>
        </w:rPr>
        <w:t>о Соглашения</w:t>
      </w:r>
      <w:r w:rsidR="006A4351" w:rsidRPr="0033312B">
        <w:rPr>
          <w:color w:val="000000"/>
          <w:sz w:val="26"/>
          <w:szCs w:val="26"/>
        </w:rPr>
        <w:t xml:space="preserve">, </w:t>
      </w:r>
      <w:r w:rsidR="006A4351" w:rsidRPr="0033312B">
        <w:rPr>
          <w:sz w:val="26"/>
          <w:szCs w:val="26"/>
        </w:rPr>
        <w:t>а в случае недостаточности указанных финансовых средств, своевременно принимают меры по выделению дополнительных финансовых средств на исполнение переданных полномочий</w:t>
      </w:r>
      <w:r w:rsidR="007A26E6" w:rsidRPr="0033312B">
        <w:rPr>
          <w:sz w:val="26"/>
          <w:szCs w:val="26"/>
        </w:rPr>
        <w:t>;</w:t>
      </w:r>
    </w:p>
    <w:p w:rsidR="008D7F77" w:rsidRPr="0033312B" w:rsidRDefault="008D7F77" w:rsidP="008D7F77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33312B">
        <w:rPr>
          <w:color w:val="000000"/>
          <w:sz w:val="26"/>
          <w:szCs w:val="26"/>
        </w:rPr>
        <w:t>2) своевременно и в полном объеме перечисляют</w:t>
      </w:r>
      <w:r w:rsidR="00F94927" w:rsidRPr="0033312B">
        <w:rPr>
          <w:color w:val="000000"/>
          <w:sz w:val="26"/>
          <w:szCs w:val="26"/>
        </w:rPr>
        <w:t xml:space="preserve"> иные</w:t>
      </w:r>
      <w:r w:rsidRPr="0033312B">
        <w:rPr>
          <w:color w:val="000000"/>
          <w:sz w:val="26"/>
          <w:szCs w:val="26"/>
        </w:rPr>
        <w:t xml:space="preserve"> межбюджетные трансферты, предназначенные для исп</w:t>
      </w:r>
      <w:r w:rsidR="007A26E6" w:rsidRPr="0033312B">
        <w:rPr>
          <w:color w:val="000000"/>
          <w:sz w:val="26"/>
          <w:szCs w:val="26"/>
        </w:rPr>
        <w:t>олнения переданных полномочий;</w:t>
      </w:r>
    </w:p>
    <w:p w:rsidR="008D7F77" w:rsidRPr="0033312B" w:rsidRDefault="008D7F77" w:rsidP="008D7F77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33312B">
        <w:rPr>
          <w:color w:val="000000"/>
          <w:sz w:val="26"/>
          <w:szCs w:val="26"/>
        </w:rPr>
        <w:t>3) оказывают методическую, организационную и иную помощь в организации ис</w:t>
      </w:r>
      <w:r w:rsidR="007A26E6" w:rsidRPr="0033312B">
        <w:rPr>
          <w:color w:val="000000"/>
          <w:sz w:val="26"/>
          <w:szCs w:val="26"/>
        </w:rPr>
        <w:t>полнения переданных полномочий;</w:t>
      </w:r>
    </w:p>
    <w:p w:rsidR="0033312B" w:rsidRPr="0033312B" w:rsidRDefault="0033312B" w:rsidP="0033312B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33312B">
        <w:rPr>
          <w:color w:val="000000"/>
          <w:sz w:val="26"/>
          <w:szCs w:val="26"/>
        </w:rPr>
        <w:t>4) осуществляют контроль за исполнением органами местного самоуправления сельского поселения Хатанга переданных полномочий, а также за целевым использованием финансовых средств, предоставленных на эти цели, а именно:</w:t>
      </w:r>
    </w:p>
    <w:p w:rsidR="008D7F77" w:rsidRPr="0033312B" w:rsidRDefault="00314EE9" w:rsidP="008D7F77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="008D7F77" w:rsidRPr="0033312B">
        <w:rPr>
          <w:color w:val="000000"/>
          <w:sz w:val="26"/>
          <w:szCs w:val="26"/>
        </w:rPr>
        <w:t>запрашивают у органов местного самоуправления сельского поселения Хатанга</w:t>
      </w:r>
      <w:r w:rsidR="008D7F77" w:rsidRPr="0033312B">
        <w:rPr>
          <w:b/>
          <w:color w:val="000000"/>
          <w:sz w:val="26"/>
          <w:szCs w:val="26"/>
        </w:rPr>
        <w:t xml:space="preserve"> </w:t>
      </w:r>
      <w:r w:rsidR="008D7F77" w:rsidRPr="0033312B">
        <w:rPr>
          <w:color w:val="000000"/>
          <w:sz w:val="26"/>
          <w:szCs w:val="26"/>
        </w:rPr>
        <w:t>документы, отчеты</w:t>
      </w:r>
      <w:r w:rsidR="0033312B" w:rsidRPr="0033312B">
        <w:rPr>
          <w:color w:val="000000"/>
          <w:sz w:val="26"/>
          <w:szCs w:val="26"/>
        </w:rPr>
        <w:t>, фотоматериалы</w:t>
      </w:r>
      <w:r w:rsidR="008D7F77" w:rsidRPr="0033312B">
        <w:rPr>
          <w:color w:val="000000"/>
          <w:sz w:val="26"/>
          <w:szCs w:val="26"/>
        </w:rPr>
        <w:t xml:space="preserve"> и иную информацию, связанную с исполнением переданных полномочий;</w:t>
      </w:r>
    </w:p>
    <w:p w:rsidR="008D7F77" w:rsidRPr="0033312B" w:rsidRDefault="0033312B" w:rsidP="008D7F77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33312B">
        <w:rPr>
          <w:color w:val="000000"/>
          <w:sz w:val="26"/>
          <w:szCs w:val="26"/>
        </w:rPr>
        <w:t xml:space="preserve"> 5</w:t>
      </w:r>
      <w:r w:rsidR="008D7F77" w:rsidRPr="0033312B">
        <w:rPr>
          <w:color w:val="000000"/>
          <w:sz w:val="26"/>
          <w:szCs w:val="26"/>
        </w:rPr>
        <w:t>) в случае выявления нарушений дают обязательные для исполнения органами местного самоуправления сельского поселения Хатанга письменные предписания об устранении выявленных нарушений;</w:t>
      </w:r>
    </w:p>
    <w:p w:rsidR="008D7F77" w:rsidRPr="0033312B" w:rsidRDefault="0033312B" w:rsidP="008D7F77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33312B">
        <w:rPr>
          <w:color w:val="000000"/>
          <w:sz w:val="26"/>
          <w:szCs w:val="26"/>
        </w:rPr>
        <w:t>6</w:t>
      </w:r>
      <w:r w:rsidR="008D7F77" w:rsidRPr="0033312B">
        <w:rPr>
          <w:color w:val="000000"/>
          <w:sz w:val="26"/>
          <w:szCs w:val="26"/>
        </w:rPr>
        <w:t>) рассматривают обращения органов местного самоуправления сельского поселения Хатанга, связанные с осуществлением переданных полномочий, в том числе о возникновении препятствий исполнению переданных полномочий.</w:t>
      </w:r>
    </w:p>
    <w:p w:rsidR="008D7F77" w:rsidRPr="0033312B" w:rsidRDefault="008D7F77" w:rsidP="008D7F77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</w:p>
    <w:p w:rsidR="008D7F77" w:rsidRPr="0033312B" w:rsidRDefault="008D7F77" w:rsidP="008D7F77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  <w:r w:rsidRPr="0033312B">
        <w:rPr>
          <w:color w:val="000000"/>
          <w:sz w:val="26"/>
          <w:szCs w:val="26"/>
          <w:lang w:val="en-US"/>
        </w:rPr>
        <w:t>IV</w:t>
      </w:r>
      <w:r w:rsidRPr="0033312B">
        <w:rPr>
          <w:color w:val="000000"/>
          <w:sz w:val="26"/>
          <w:szCs w:val="26"/>
        </w:rPr>
        <w:t>. Финансовое и материально-техническое обеспечение осуществления переданных полномочий</w:t>
      </w:r>
    </w:p>
    <w:p w:rsidR="008D7F77" w:rsidRPr="0033312B" w:rsidRDefault="008D7F77" w:rsidP="008D7F77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33312B">
        <w:rPr>
          <w:color w:val="000000"/>
          <w:sz w:val="26"/>
          <w:szCs w:val="26"/>
        </w:rPr>
        <w:t>5. Для осуществления полномочий, передаваемых в соответствии с настоящим Соглашением, бюджету сельского поселения Хатанга передаются необходимые финансовые средства из бюджета муниципального района в виде</w:t>
      </w:r>
      <w:r w:rsidR="00C3652F" w:rsidRPr="0033312B">
        <w:rPr>
          <w:color w:val="000000"/>
          <w:sz w:val="26"/>
          <w:szCs w:val="26"/>
        </w:rPr>
        <w:t xml:space="preserve"> иных</w:t>
      </w:r>
      <w:r w:rsidRPr="0033312B">
        <w:rPr>
          <w:color w:val="000000"/>
          <w:sz w:val="26"/>
          <w:szCs w:val="26"/>
        </w:rPr>
        <w:t xml:space="preserve"> межбюджетных трансфертов.</w:t>
      </w:r>
    </w:p>
    <w:p w:rsidR="008D7F77" w:rsidRPr="0033312B" w:rsidRDefault="008D7F77" w:rsidP="008D7F77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</w:rPr>
      </w:pPr>
      <w:r w:rsidRPr="0033312B">
        <w:rPr>
          <w:bCs/>
          <w:color w:val="000000"/>
          <w:sz w:val="26"/>
          <w:szCs w:val="26"/>
        </w:rPr>
        <w:t xml:space="preserve">Органы местного самоуправления сельского поселения </w:t>
      </w:r>
      <w:r w:rsidRPr="0033312B">
        <w:rPr>
          <w:color w:val="000000"/>
          <w:sz w:val="26"/>
          <w:szCs w:val="26"/>
        </w:rPr>
        <w:t>Хатанга</w:t>
      </w:r>
      <w:r w:rsidRPr="0033312B">
        <w:rPr>
          <w:bCs/>
          <w:color w:val="000000"/>
          <w:sz w:val="26"/>
          <w:szCs w:val="26"/>
        </w:rPr>
        <w:t xml:space="preserve"> дополнительно могут использовать собственные средства для осуществления переданных полномочий.</w:t>
      </w:r>
    </w:p>
    <w:p w:rsidR="008D7F77" w:rsidRPr="0033312B" w:rsidRDefault="008D7F77" w:rsidP="000D333E">
      <w:pPr>
        <w:ind w:firstLine="709"/>
        <w:jc w:val="both"/>
        <w:rPr>
          <w:sz w:val="26"/>
          <w:szCs w:val="26"/>
        </w:rPr>
      </w:pPr>
      <w:r w:rsidRPr="0033312B">
        <w:rPr>
          <w:color w:val="000000"/>
          <w:sz w:val="26"/>
          <w:szCs w:val="26"/>
        </w:rPr>
        <w:t xml:space="preserve">6. </w:t>
      </w:r>
      <w:r w:rsidR="000D333E" w:rsidRPr="0033312B">
        <w:rPr>
          <w:sz w:val="26"/>
          <w:szCs w:val="26"/>
        </w:rPr>
        <w:t>Объем предоставляемых бюджету сельского поселения Хатанга иных межбюджетных трансфертов из районного бюджета для осуществления переданных полномочий утверждается Решением Таймырского Долгано-Ненецкого районного Совета депутатов (далее – Таймырский Совет депутатов) о районном бюджете на соответствующий финансовый год и (или) сводной бюджетной росписью районного бюджета, с учетом внесенных в них изменений, в установленном порядке.</w:t>
      </w:r>
    </w:p>
    <w:p w:rsidR="008D7F77" w:rsidRPr="0033312B" w:rsidRDefault="008D7F77" w:rsidP="008D7F77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33312B">
        <w:rPr>
          <w:color w:val="000000"/>
          <w:sz w:val="26"/>
          <w:szCs w:val="26"/>
        </w:rPr>
        <w:t xml:space="preserve">7. Порядок определения общего объема </w:t>
      </w:r>
      <w:r w:rsidR="00C3652F" w:rsidRPr="0033312B">
        <w:rPr>
          <w:color w:val="000000"/>
          <w:sz w:val="26"/>
          <w:szCs w:val="26"/>
        </w:rPr>
        <w:t xml:space="preserve">иных </w:t>
      </w:r>
      <w:r w:rsidRPr="0033312B">
        <w:rPr>
          <w:color w:val="000000"/>
          <w:sz w:val="26"/>
          <w:szCs w:val="26"/>
        </w:rPr>
        <w:t>межбюджетных трансфертов, предоставляемых бюджету сельского поселения Хатанга из бюджета муниципального района на осуществление переданных полномочий, устанавливается приложением 1 к настоящему Соглашению.</w:t>
      </w:r>
    </w:p>
    <w:p w:rsidR="008D7F77" w:rsidRPr="0033312B" w:rsidRDefault="008D7F77" w:rsidP="008D7F77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33312B">
        <w:rPr>
          <w:color w:val="000000"/>
          <w:sz w:val="26"/>
          <w:szCs w:val="26"/>
        </w:rPr>
        <w:t>8. Передача финансовых средств, для осуществления переданных полномочий, осуществляется в соответствии с Бюджетным законодательством Российской Федерации в сроки, обеспечивающие исполнение органами местного самоуправления указанных полномочий.</w:t>
      </w:r>
    </w:p>
    <w:p w:rsidR="008D7F77" w:rsidRDefault="008D7F77" w:rsidP="008D7F77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33312B">
        <w:rPr>
          <w:color w:val="000000"/>
          <w:sz w:val="26"/>
          <w:szCs w:val="26"/>
        </w:rPr>
        <w:t>9. Средства на реализацию передаваемых полномочий носят целевой характер и не могут быть использованы на другие цели.</w:t>
      </w:r>
    </w:p>
    <w:p w:rsidR="00D9158B" w:rsidRDefault="00D9158B" w:rsidP="00D9158B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10. Органы местного самоуправления сельского поселения Хатанга для исполнения переданных полномочий используют имущество, находящееся в собственности сельского поселения Хатанга </w:t>
      </w:r>
      <w:r>
        <w:rPr>
          <w:bCs/>
          <w:color w:val="000000"/>
          <w:sz w:val="26"/>
          <w:szCs w:val="26"/>
        </w:rPr>
        <w:t xml:space="preserve">и используемое на момент заключения настоящего Соглашения для исполнения передаваемых полномочий. </w:t>
      </w:r>
      <w:r>
        <w:rPr>
          <w:color w:val="000000"/>
          <w:sz w:val="26"/>
          <w:szCs w:val="26"/>
        </w:rPr>
        <w:t xml:space="preserve">Органы местного самоуправления сельского поселения Хатанга </w:t>
      </w:r>
      <w:r>
        <w:rPr>
          <w:bCs/>
          <w:color w:val="000000"/>
          <w:sz w:val="26"/>
          <w:szCs w:val="26"/>
        </w:rPr>
        <w:t>могут использовать имущество, находящееся в собственности сельского поселения Хатанга для исполнения переданных полномочий</w:t>
      </w:r>
      <w:r>
        <w:rPr>
          <w:color w:val="000000"/>
          <w:sz w:val="26"/>
          <w:szCs w:val="26"/>
        </w:rPr>
        <w:t>.</w:t>
      </w:r>
    </w:p>
    <w:p w:rsidR="0014073C" w:rsidRDefault="0014073C" w:rsidP="00D9158B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</w:p>
    <w:p w:rsidR="008D7F77" w:rsidRPr="0033312B" w:rsidRDefault="008D7F77" w:rsidP="008D7F77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  <w:r w:rsidRPr="0033312B">
        <w:rPr>
          <w:color w:val="000000"/>
          <w:sz w:val="26"/>
          <w:szCs w:val="26"/>
          <w:lang w:val="en-US"/>
        </w:rPr>
        <w:t>V</w:t>
      </w:r>
      <w:r w:rsidRPr="0033312B">
        <w:rPr>
          <w:color w:val="000000"/>
          <w:sz w:val="26"/>
          <w:szCs w:val="26"/>
        </w:rPr>
        <w:t>. Ответственность Сторон</w:t>
      </w:r>
    </w:p>
    <w:p w:rsidR="008D7F77" w:rsidRPr="0033312B" w:rsidRDefault="008D7F77" w:rsidP="008D7F77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33312B">
        <w:rPr>
          <w:color w:val="000000"/>
          <w:sz w:val="26"/>
          <w:szCs w:val="26"/>
        </w:rPr>
        <w:t>11. Органы местного самоуправления сельского поселения Хатанга несут ответственность за осуществление переданных полномочий в соответствии с законода</w:t>
      </w:r>
      <w:r w:rsidR="007A26E6" w:rsidRPr="0033312B">
        <w:rPr>
          <w:color w:val="000000"/>
          <w:sz w:val="26"/>
          <w:szCs w:val="26"/>
        </w:rPr>
        <w:t>тельством Российской Федерации.</w:t>
      </w:r>
    </w:p>
    <w:p w:rsidR="008D7F77" w:rsidRPr="0033312B" w:rsidRDefault="008D7F77" w:rsidP="008D7F77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33312B">
        <w:rPr>
          <w:color w:val="000000"/>
          <w:sz w:val="26"/>
          <w:szCs w:val="26"/>
        </w:rPr>
        <w:t xml:space="preserve">В случае нецелевого использования </w:t>
      </w:r>
      <w:r w:rsidR="00C3652F" w:rsidRPr="0033312B">
        <w:rPr>
          <w:color w:val="000000"/>
          <w:sz w:val="26"/>
          <w:szCs w:val="26"/>
        </w:rPr>
        <w:t xml:space="preserve">иные </w:t>
      </w:r>
      <w:r w:rsidRPr="0033312B">
        <w:rPr>
          <w:color w:val="000000"/>
          <w:sz w:val="26"/>
          <w:szCs w:val="26"/>
        </w:rPr>
        <w:t>межбюджетные трансферты подлежат возврату из бюджета сельского поселения Хатанга в бюджет муниципального района.</w:t>
      </w:r>
    </w:p>
    <w:p w:rsidR="008D7F77" w:rsidRPr="0033312B" w:rsidRDefault="008D7F77" w:rsidP="008D7F77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33312B">
        <w:rPr>
          <w:color w:val="000000"/>
          <w:sz w:val="26"/>
          <w:szCs w:val="26"/>
        </w:rPr>
        <w:t>Установление факта ненадлежащего осуществления органами местного самоуправления сельского поселения Хатанга переданных полномочий является основанием для одностороннего расторжения Соглашения. Расторжение Соглашения влечет за соб</w:t>
      </w:r>
      <w:r w:rsidR="007A26E6" w:rsidRPr="0033312B">
        <w:rPr>
          <w:color w:val="000000"/>
          <w:sz w:val="26"/>
          <w:szCs w:val="26"/>
        </w:rPr>
        <w:t>ой возврат перечисленных иных</w:t>
      </w:r>
      <w:r w:rsidRPr="0033312B">
        <w:rPr>
          <w:color w:val="000000"/>
          <w:sz w:val="26"/>
          <w:szCs w:val="26"/>
        </w:rPr>
        <w:t xml:space="preserve"> межбюджетных трансфертов, за вычетом фактических расходов, подтвержденных документально, в течение 5 дней с момента подписания Соглашения о расторжении или получения письменного уведомления о расторжении Соглашения, а также уплату неустойки в размере 0,01% от суммы</w:t>
      </w:r>
      <w:r w:rsidR="00C3652F" w:rsidRPr="0033312B">
        <w:rPr>
          <w:color w:val="000000"/>
          <w:sz w:val="26"/>
          <w:szCs w:val="26"/>
        </w:rPr>
        <w:t xml:space="preserve"> иных</w:t>
      </w:r>
      <w:r w:rsidRPr="0033312B">
        <w:rPr>
          <w:color w:val="000000"/>
          <w:sz w:val="26"/>
          <w:szCs w:val="26"/>
        </w:rPr>
        <w:t xml:space="preserve"> межбюджетных трансфертов за отчетный год, выделяемых из бюджета муниципального района на осуществление указанных полномочий.</w:t>
      </w:r>
    </w:p>
    <w:p w:rsidR="008D7F77" w:rsidRPr="0033312B" w:rsidRDefault="008D7F77" w:rsidP="008D7F77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  <w:u w:val="single"/>
        </w:rPr>
      </w:pPr>
      <w:r w:rsidRPr="0033312B">
        <w:rPr>
          <w:color w:val="000000"/>
          <w:sz w:val="26"/>
          <w:szCs w:val="26"/>
        </w:rPr>
        <w:t>12. Стороны освобождаются от ответственности, если неисполнение или ненадлежащее исполнение обязательств по настоящему Соглашению связано с препятствиями, возникшими не по их вине и о которых были уведомлены органы местного самоуправления Сторон.</w:t>
      </w:r>
    </w:p>
    <w:p w:rsidR="008D7F77" w:rsidRPr="0033312B" w:rsidRDefault="008D7F77" w:rsidP="008D7F77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</w:p>
    <w:p w:rsidR="008D7F77" w:rsidRPr="0033312B" w:rsidRDefault="008D7F77" w:rsidP="008D7F77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  <w:r w:rsidRPr="0033312B">
        <w:rPr>
          <w:color w:val="000000"/>
          <w:sz w:val="26"/>
          <w:szCs w:val="26"/>
          <w:lang w:val="en-US"/>
        </w:rPr>
        <w:t>VI</w:t>
      </w:r>
      <w:r w:rsidRPr="0033312B">
        <w:rPr>
          <w:color w:val="000000"/>
          <w:sz w:val="26"/>
          <w:szCs w:val="26"/>
        </w:rPr>
        <w:t>. Порядок разрешения споров</w:t>
      </w:r>
    </w:p>
    <w:p w:rsidR="008D7F77" w:rsidRPr="0033312B" w:rsidRDefault="008D7F77" w:rsidP="008D7F77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33312B">
        <w:rPr>
          <w:color w:val="000000"/>
          <w:sz w:val="26"/>
          <w:szCs w:val="26"/>
        </w:rPr>
        <w:t>13. Споры, связанные с исполнением настоящего Соглашения, разрешаются путем проведения переговоров и иных согласительных процедур.</w:t>
      </w:r>
    </w:p>
    <w:p w:rsidR="008D7F77" w:rsidRPr="0033312B" w:rsidRDefault="008D7F77" w:rsidP="008D7F77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33312B">
        <w:rPr>
          <w:color w:val="000000"/>
          <w:sz w:val="26"/>
          <w:szCs w:val="26"/>
        </w:rPr>
        <w:t xml:space="preserve">14. В случае недостижения </w:t>
      </w:r>
      <w:r w:rsidR="00936355" w:rsidRPr="0033312B">
        <w:rPr>
          <w:color w:val="000000"/>
          <w:sz w:val="26"/>
          <w:szCs w:val="26"/>
        </w:rPr>
        <w:t>С</w:t>
      </w:r>
      <w:r w:rsidRPr="0033312B">
        <w:rPr>
          <w:color w:val="000000"/>
          <w:sz w:val="26"/>
          <w:szCs w:val="26"/>
        </w:rPr>
        <w:t>оглашения спор подлежит разрешению в соответствии с законодательством Российской Федерации.</w:t>
      </w:r>
    </w:p>
    <w:p w:rsidR="008D7F77" w:rsidRPr="0033312B" w:rsidRDefault="008D7F77" w:rsidP="008D7F77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</w:p>
    <w:p w:rsidR="008D7F77" w:rsidRPr="0033312B" w:rsidRDefault="008D7F77" w:rsidP="008D7F77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  <w:r w:rsidRPr="0033312B">
        <w:rPr>
          <w:color w:val="000000"/>
          <w:sz w:val="26"/>
          <w:szCs w:val="26"/>
          <w:lang w:val="en-US"/>
        </w:rPr>
        <w:t>VII</w:t>
      </w:r>
      <w:r w:rsidRPr="0033312B">
        <w:rPr>
          <w:color w:val="000000"/>
          <w:sz w:val="26"/>
          <w:szCs w:val="26"/>
        </w:rPr>
        <w:t>. Заключительные положения</w:t>
      </w:r>
    </w:p>
    <w:p w:rsidR="008D7F77" w:rsidRPr="0033312B" w:rsidRDefault="008D7F77" w:rsidP="008D7F77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33312B">
        <w:rPr>
          <w:color w:val="000000"/>
          <w:sz w:val="26"/>
          <w:szCs w:val="26"/>
        </w:rPr>
        <w:t xml:space="preserve">15. </w:t>
      </w:r>
      <w:r w:rsidR="00236073" w:rsidRPr="0033312B">
        <w:rPr>
          <w:color w:val="000000"/>
          <w:sz w:val="26"/>
          <w:szCs w:val="26"/>
        </w:rPr>
        <w:t>Заключенное</w:t>
      </w:r>
      <w:r w:rsidRPr="0033312B">
        <w:rPr>
          <w:color w:val="000000"/>
          <w:sz w:val="26"/>
          <w:szCs w:val="26"/>
        </w:rPr>
        <w:t xml:space="preserve"> Соглашение</w:t>
      </w:r>
      <w:r w:rsidR="00236073" w:rsidRPr="0033312B">
        <w:rPr>
          <w:color w:val="000000"/>
          <w:sz w:val="26"/>
          <w:szCs w:val="26"/>
        </w:rPr>
        <w:t xml:space="preserve"> становится обязательным для органов местного самоуправления му</w:t>
      </w:r>
      <w:r w:rsidR="00CF1C99" w:rsidRPr="0033312B">
        <w:rPr>
          <w:color w:val="000000"/>
          <w:sz w:val="26"/>
          <w:szCs w:val="26"/>
        </w:rPr>
        <w:t>ниципального</w:t>
      </w:r>
      <w:r w:rsidR="00236073" w:rsidRPr="0033312B">
        <w:rPr>
          <w:color w:val="000000"/>
          <w:sz w:val="26"/>
          <w:szCs w:val="26"/>
        </w:rPr>
        <w:t xml:space="preserve"> района после вступления в силу нормативного правового акта Таймырского Совета </w:t>
      </w:r>
      <w:r w:rsidR="00CF1C99" w:rsidRPr="0033312B">
        <w:rPr>
          <w:color w:val="000000"/>
          <w:sz w:val="26"/>
          <w:szCs w:val="26"/>
        </w:rPr>
        <w:t>д</w:t>
      </w:r>
      <w:r w:rsidR="00236073" w:rsidRPr="0033312B">
        <w:rPr>
          <w:color w:val="000000"/>
          <w:sz w:val="26"/>
          <w:szCs w:val="26"/>
        </w:rPr>
        <w:t xml:space="preserve">епутатов об утверждении </w:t>
      </w:r>
      <w:r w:rsidR="00CF1C99" w:rsidRPr="0033312B">
        <w:rPr>
          <w:color w:val="000000"/>
          <w:sz w:val="26"/>
          <w:szCs w:val="26"/>
        </w:rPr>
        <w:t>С</w:t>
      </w:r>
      <w:r w:rsidR="00236073" w:rsidRPr="0033312B">
        <w:rPr>
          <w:color w:val="000000"/>
          <w:sz w:val="26"/>
          <w:szCs w:val="26"/>
        </w:rPr>
        <w:t>оглашения и действует до полного исполнения обязательств предусмотр</w:t>
      </w:r>
      <w:r w:rsidR="00CF1C99" w:rsidRPr="0033312B">
        <w:rPr>
          <w:color w:val="000000"/>
          <w:sz w:val="26"/>
          <w:szCs w:val="26"/>
        </w:rPr>
        <w:t>енных</w:t>
      </w:r>
      <w:r w:rsidR="00236073" w:rsidRPr="0033312B">
        <w:rPr>
          <w:color w:val="000000"/>
          <w:sz w:val="26"/>
          <w:szCs w:val="26"/>
        </w:rPr>
        <w:t xml:space="preserve"> </w:t>
      </w:r>
      <w:r w:rsidR="00CF1C99" w:rsidRPr="0033312B">
        <w:rPr>
          <w:color w:val="000000"/>
          <w:sz w:val="26"/>
          <w:szCs w:val="26"/>
        </w:rPr>
        <w:t>С</w:t>
      </w:r>
      <w:r w:rsidR="00236073" w:rsidRPr="0033312B">
        <w:rPr>
          <w:color w:val="000000"/>
          <w:sz w:val="26"/>
          <w:szCs w:val="26"/>
        </w:rPr>
        <w:t>оглашением</w:t>
      </w:r>
      <w:r w:rsidR="00CF1C99" w:rsidRPr="0033312B">
        <w:rPr>
          <w:color w:val="000000"/>
          <w:sz w:val="26"/>
          <w:szCs w:val="26"/>
        </w:rPr>
        <w:t>.</w:t>
      </w:r>
    </w:p>
    <w:p w:rsidR="008D7F77" w:rsidRPr="0033312B" w:rsidRDefault="008D7F77" w:rsidP="008D7F77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33312B">
        <w:rPr>
          <w:color w:val="000000"/>
          <w:sz w:val="26"/>
          <w:szCs w:val="26"/>
        </w:rPr>
        <w:t>1</w:t>
      </w:r>
      <w:r w:rsidR="00CF1C99" w:rsidRPr="0033312B">
        <w:rPr>
          <w:color w:val="000000"/>
          <w:sz w:val="26"/>
          <w:szCs w:val="26"/>
        </w:rPr>
        <w:t>6</w:t>
      </w:r>
      <w:r w:rsidRPr="0033312B">
        <w:rPr>
          <w:color w:val="000000"/>
          <w:sz w:val="26"/>
          <w:szCs w:val="26"/>
        </w:rPr>
        <w:t>. Действие настоящего Соглашения может быть расторгнуто досрочно:</w:t>
      </w:r>
    </w:p>
    <w:p w:rsidR="008D7F77" w:rsidRPr="0033312B" w:rsidRDefault="008D7F77" w:rsidP="008D7F77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33312B">
        <w:rPr>
          <w:color w:val="000000"/>
          <w:sz w:val="26"/>
          <w:szCs w:val="26"/>
        </w:rPr>
        <w:t>1) по Соглашению Сторон;</w:t>
      </w:r>
    </w:p>
    <w:p w:rsidR="008D7F77" w:rsidRPr="0033312B" w:rsidRDefault="008D7F77" w:rsidP="008D7F77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33312B">
        <w:rPr>
          <w:color w:val="000000"/>
          <w:sz w:val="26"/>
          <w:szCs w:val="26"/>
        </w:rPr>
        <w:t>2) в одностороннем порядке в случае:</w:t>
      </w:r>
    </w:p>
    <w:p w:rsidR="008D7F77" w:rsidRPr="0033312B" w:rsidRDefault="008D7F77" w:rsidP="008D7F77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33312B">
        <w:rPr>
          <w:color w:val="000000"/>
          <w:sz w:val="26"/>
          <w:szCs w:val="26"/>
        </w:rPr>
        <w:t>- изменения законодательства Российской Федерации и (или) законодательства Красноярского края, препятствующего дальнейшей реализации Соглашения;</w:t>
      </w:r>
    </w:p>
    <w:p w:rsidR="008D7F77" w:rsidRPr="0033312B" w:rsidRDefault="008D7F77" w:rsidP="008D7F77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33312B">
        <w:rPr>
          <w:color w:val="000000"/>
          <w:sz w:val="26"/>
          <w:szCs w:val="26"/>
        </w:rPr>
        <w:t>- неисполнения или ненадлежащего исполнения одной из Сторон своих обязательств в соответствии с настоящим Соглашением;</w:t>
      </w:r>
    </w:p>
    <w:p w:rsidR="008D7F77" w:rsidRPr="0033312B" w:rsidRDefault="008D7F77" w:rsidP="008D7F77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33312B">
        <w:rPr>
          <w:color w:val="000000"/>
          <w:sz w:val="26"/>
          <w:szCs w:val="26"/>
        </w:rPr>
        <w:t>- невозможности исполнения обязательств по Соглашению, по независящим от Сторон причинам.</w:t>
      </w:r>
    </w:p>
    <w:p w:rsidR="008D7F77" w:rsidRPr="0033312B" w:rsidRDefault="008D7F77" w:rsidP="008D7F77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33312B">
        <w:rPr>
          <w:color w:val="000000"/>
          <w:sz w:val="26"/>
          <w:szCs w:val="26"/>
        </w:rPr>
        <w:t>1</w:t>
      </w:r>
      <w:r w:rsidR="00CF1C99" w:rsidRPr="0033312B">
        <w:rPr>
          <w:color w:val="000000"/>
          <w:sz w:val="26"/>
          <w:szCs w:val="26"/>
        </w:rPr>
        <w:t>7</w:t>
      </w:r>
      <w:r w:rsidRPr="0033312B">
        <w:rPr>
          <w:color w:val="000000"/>
          <w:sz w:val="26"/>
          <w:szCs w:val="26"/>
        </w:rPr>
        <w:t xml:space="preserve">. </w:t>
      </w:r>
      <w:r w:rsidRPr="0033312B">
        <w:rPr>
          <w:sz w:val="26"/>
          <w:szCs w:val="26"/>
        </w:rPr>
        <w:t xml:space="preserve">Уведомление о расторжении настоящего Соглашения в одностороннем порядке направляется </w:t>
      </w:r>
      <w:r w:rsidR="00236073" w:rsidRPr="0033312B">
        <w:rPr>
          <w:sz w:val="26"/>
          <w:szCs w:val="26"/>
        </w:rPr>
        <w:t>второй Стороне</w:t>
      </w:r>
      <w:r w:rsidR="00236073" w:rsidRPr="0033312B">
        <w:rPr>
          <w:color w:val="000000"/>
          <w:sz w:val="26"/>
          <w:szCs w:val="26"/>
        </w:rPr>
        <w:t xml:space="preserve"> не менее чем за три месяца </w:t>
      </w:r>
      <w:r w:rsidRPr="0033312B">
        <w:rPr>
          <w:color w:val="000000"/>
          <w:sz w:val="26"/>
          <w:szCs w:val="26"/>
        </w:rPr>
        <w:t>до предполагаемой даты расторжения. Расторжение Соглашения влечет за собой возврат перечисленных</w:t>
      </w:r>
      <w:r w:rsidR="00C3652F" w:rsidRPr="0033312B">
        <w:rPr>
          <w:color w:val="000000"/>
          <w:sz w:val="26"/>
          <w:szCs w:val="26"/>
        </w:rPr>
        <w:t xml:space="preserve"> иных</w:t>
      </w:r>
      <w:r w:rsidRPr="0033312B">
        <w:rPr>
          <w:color w:val="000000"/>
          <w:sz w:val="26"/>
          <w:szCs w:val="26"/>
        </w:rPr>
        <w:t xml:space="preserve"> межбюджетных трансфертов за вычетом фактических расходов, подтвержденных документально, в срок 30 дней с момента подписания Соглашения о расторжении или получения письменного уведомления о расторжении Соглашения.</w:t>
      </w:r>
    </w:p>
    <w:p w:rsidR="008D7F77" w:rsidRPr="0033312B" w:rsidRDefault="00CF1C99" w:rsidP="008D7F77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33312B">
        <w:rPr>
          <w:color w:val="000000"/>
          <w:sz w:val="26"/>
          <w:szCs w:val="26"/>
        </w:rPr>
        <w:t>18</w:t>
      </w:r>
      <w:r w:rsidR="008D7F77" w:rsidRPr="0033312B">
        <w:rPr>
          <w:color w:val="000000"/>
          <w:sz w:val="26"/>
          <w:szCs w:val="26"/>
        </w:rPr>
        <w:t xml:space="preserve">. Дополнения и изменения настоящего Соглашения, принимаемые по предложениям Сторон, оформляются в письменном виде и становятся его неотъемлемой частью </w:t>
      </w:r>
      <w:r w:rsidR="008D7F77" w:rsidRPr="0033312B">
        <w:rPr>
          <w:bCs/>
          <w:color w:val="000000"/>
          <w:sz w:val="26"/>
          <w:szCs w:val="26"/>
        </w:rPr>
        <w:t xml:space="preserve">после их </w:t>
      </w:r>
      <w:r w:rsidR="00236073" w:rsidRPr="0033312B">
        <w:rPr>
          <w:bCs/>
          <w:color w:val="000000"/>
          <w:sz w:val="26"/>
          <w:szCs w:val="26"/>
        </w:rPr>
        <w:t xml:space="preserve">заключения и </w:t>
      </w:r>
      <w:r w:rsidR="008D7F77" w:rsidRPr="0033312B">
        <w:rPr>
          <w:bCs/>
          <w:color w:val="000000"/>
          <w:sz w:val="26"/>
          <w:szCs w:val="26"/>
        </w:rPr>
        <w:t>утверждения представительными органами местного самоуправления Сторон</w:t>
      </w:r>
      <w:r w:rsidR="00E15C76" w:rsidRPr="0033312B">
        <w:rPr>
          <w:bCs/>
          <w:color w:val="000000"/>
          <w:sz w:val="26"/>
          <w:szCs w:val="26"/>
        </w:rPr>
        <w:t>.</w:t>
      </w:r>
    </w:p>
    <w:p w:rsidR="002F429C" w:rsidRPr="0033312B" w:rsidRDefault="00CF1C99" w:rsidP="008D7F77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33312B">
        <w:rPr>
          <w:color w:val="000000"/>
          <w:sz w:val="26"/>
          <w:szCs w:val="26"/>
        </w:rPr>
        <w:t>19</w:t>
      </w:r>
      <w:r w:rsidR="008D7F77" w:rsidRPr="0033312B">
        <w:rPr>
          <w:color w:val="000000"/>
          <w:sz w:val="26"/>
          <w:szCs w:val="26"/>
        </w:rPr>
        <w:t xml:space="preserve">. Настоящее Соглашение составлено в </w:t>
      </w:r>
      <w:r w:rsidR="00E15C76" w:rsidRPr="0033312B">
        <w:rPr>
          <w:color w:val="000000"/>
          <w:sz w:val="26"/>
          <w:szCs w:val="26"/>
        </w:rPr>
        <w:t>четырех</w:t>
      </w:r>
      <w:r w:rsidR="008D7F77" w:rsidRPr="0033312B">
        <w:rPr>
          <w:color w:val="000000"/>
          <w:sz w:val="26"/>
          <w:szCs w:val="26"/>
        </w:rPr>
        <w:t xml:space="preserve"> экземплярах, имеющих равную юридическую силу, по </w:t>
      </w:r>
      <w:r w:rsidR="00E15C76" w:rsidRPr="0033312B">
        <w:rPr>
          <w:color w:val="000000"/>
          <w:sz w:val="26"/>
          <w:szCs w:val="26"/>
        </w:rPr>
        <w:t>два</w:t>
      </w:r>
      <w:r w:rsidR="008D7F77" w:rsidRPr="0033312B">
        <w:rPr>
          <w:color w:val="000000"/>
          <w:sz w:val="26"/>
          <w:szCs w:val="26"/>
        </w:rPr>
        <w:t xml:space="preserve"> для каждой Стороны.</w:t>
      </w:r>
    </w:p>
    <w:p w:rsidR="002724BF" w:rsidRPr="0033312B" w:rsidRDefault="002724BF" w:rsidP="008D30A3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:rsidR="008C6705" w:rsidRPr="0033312B" w:rsidRDefault="008C6705" w:rsidP="008D30A3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tbl>
      <w:tblPr>
        <w:tblW w:w="10706" w:type="dxa"/>
        <w:tblLook w:val="04A0" w:firstRow="1" w:lastRow="0" w:firstColumn="1" w:lastColumn="0" w:noHBand="0" w:noVBand="1"/>
      </w:tblPr>
      <w:tblGrid>
        <w:gridCol w:w="4928"/>
        <w:gridCol w:w="709"/>
        <w:gridCol w:w="5069"/>
      </w:tblGrid>
      <w:tr w:rsidR="009F5530" w:rsidRPr="00E40A80" w:rsidTr="008D7F77">
        <w:tc>
          <w:tcPr>
            <w:tcW w:w="4928" w:type="dxa"/>
          </w:tcPr>
          <w:p w:rsidR="00E40A80" w:rsidRPr="00E40A80" w:rsidRDefault="00E40A80" w:rsidP="00E40A80">
            <w:pPr>
              <w:pStyle w:val="ConsPlusNormal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E40A8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Глава Таймырского Долгано-Ненецкого муниципального района</w:t>
            </w:r>
          </w:p>
          <w:p w:rsidR="00E40A80" w:rsidRPr="00E40A80" w:rsidRDefault="00E40A80" w:rsidP="00E40A80">
            <w:pPr>
              <w:pStyle w:val="ConsPlusNormal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:rsidR="00E40A80" w:rsidRPr="00E40A80" w:rsidRDefault="00E40A80" w:rsidP="00E40A80">
            <w:pPr>
              <w:pStyle w:val="ConsPlusNormal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:rsidR="00E40A80" w:rsidRPr="00E40A80" w:rsidRDefault="00E40A80" w:rsidP="00E40A80">
            <w:pPr>
              <w:pStyle w:val="ConsPlusNormal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:rsidR="009F5530" w:rsidRPr="00E40A80" w:rsidRDefault="00E40A80" w:rsidP="00E40A80">
            <w:pPr>
              <w:pStyle w:val="ConsPlusNormal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E40A8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_____________________ Е.В. Вершинин</w:t>
            </w:r>
            <w:r w:rsidR="009F5530" w:rsidRPr="00E40A8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:rsidR="009F5530" w:rsidRPr="00E40A80" w:rsidRDefault="009F5530" w:rsidP="008D30A3">
            <w:pPr>
              <w:pStyle w:val="ConsPlusNormal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069" w:type="dxa"/>
            <w:shd w:val="clear" w:color="auto" w:fill="auto"/>
          </w:tcPr>
          <w:p w:rsidR="00E40A80" w:rsidRPr="00E40A80" w:rsidRDefault="00E40A80" w:rsidP="00E40A80">
            <w:pPr>
              <w:pStyle w:val="ConsPlusNormal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40A80">
              <w:rPr>
                <w:rFonts w:ascii="Times New Roman" w:hAnsi="Times New Roman" w:cs="Times New Roman"/>
                <w:b/>
                <w:sz w:val="26"/>
                <w:szCs w:val="26"/>
              </w:rPr>
              <w:t>Глава сельского поселения Хатанга</w:t>
            </w:r>
          </w:p>
          <w:p w:rsidR="00E40A80" w:rsidRPr="00E40A80" w:rsidRDefault="00E40A80" w:rsidP="00E40A80">
            <w:pPr>
              <w:pStyle w:val="ConsPlusNormal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E40A80" w:rsidRPr="00E40A80" w:rsidRDefault="00E40A80" w:rsidP="00E40A80">
            <w:pPr>
              <w:pStyle w:val="ConsPlusNormal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E40A80" w:rsidRPr="00E40A80" w:rsidRDefault="00E40A80" w:rsidP="00E40A80">
            <w:pPr>
              <w:pStyle w:val="ConsPlusNormal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E40A80" w:rsidRPr="00E40A80" w:rsidRDefault="00E40A80" w:rsidP="00E40A80">
            <w:pPr>
              <w:pStyle w:val="ConsPlusNormal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F5530" w:rsidRPr="00E40A80" w:rsidRDefault="00E40A80" w:rsidP="00E40A80">
            <w:pPr>
              <w:pStyle w:val="ConsPlusNormal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40A80">
              <w:rPr>
                <w:rFonts w:ascii="Times New Roman" w:hAnsi="Times New Roman" w:cs="Times New Roman"/>
                <w:b/>
                <w:sz w:val="26"/>
                <w:szCs w:val="26"/>
              </w:rPr>
              <w:t>_____________________ А.С. Доронин</w:t>
            </w:r>
          </w:p>
        </w:tc>
      </w:tr>
    </w:tbl>
    <w:p w:rsidR="009F5530" w:rsidRPr="00E40A80" w:rsidRDefault="009F5530" w:rsidP="008D30A3">
      <w:pPr>
        <w:rPr>
          <w:sz w:val="26"/>
          <w:szCs w:val="26"/>
        </w:rPr>
      </w:pPr>
    </w:p>
    <w:p w:rsidR="002724BF" w:rsidRPr="0033312B" w:rsidRDefault="002724BF">
      <w:pPr>
        <w:spacing w:after="200" w:line="276" w:lineRule="auto"/>
        <w:rPr>
          <w:sz w:val="26"/>
          <w:szCs w:val="26"/>
        </w:rPr>
      </w:pPr>
      <w:r w:rsidRPr="0033312B">
        <w:rPr>
          <w:sz w:val="26"/>
          <w:szCs w:val="26"/>
        </w:rPr>
        <w:br w:type="page"/>
      </w:r>
    </w:p>
    <w:p w:rsidR="002724BF" w:rsidRPr="0033312B" w:rsidRDefault="009F5530" w:rsidP="007A26E6">
      <w:pPr>
        <w:pStyle w:val="ConsPlusNormal"/>
        <w:ind w:left="4820"/>
        <w:outlineLvl w:val="1"/>
        <w:rPr>
          <w:rFonts w:ascii="Times New Roman" w:hAnsi="Times New Roman" w:cs="Times New Roman"/>
          <w:sz w:val="26"/>
          <w:szCs w:val="26"/>
        </w:rPr>
      </w:pPr>
      <w:r w:rsidRPr="0033312B">
        <w:rPr>
          <w:rFonts w:ascii="Times New Roman" w:hAnsi="Times New Roman" w:cs="Times New Roman"/>
          <w:sz w:val="26"/>
          <w:szCs w:val="26"/>
        </w:rPr>
        <w:t xml:space="preserve">Приложение </w:t>
      </w:r>
      <w:r w:rsidR="007A26E6" w:rsidRPr="0033312B">
        <w:rPr>
          <w:rFonts w:ascii="Times New Roman" w:hAnsi="Times New Roman" w:cs="Times New Roman"/>
          <w:sz w:val="26"/>
          <w:szCs w:val="26"/>
        </w:rPr>
        <w:t xml:space="preserve">1 </w:t>
      </w:r>
    </w:p>
    <w:p w:rsidR="009F5530" w:rsidRPr="0033312B" w:rsidRDefault="007A26E6" w:rsidP="007A26E6">
      <w:pPr>
        <w:pStyle w:val="ConsPlusNormal"/>
        <w:ind w:left="4820"/>
        <w:outlineLvl w:val="1"/>
        <w:rPr>
          <w:rFonts w:ascii="Times New Roman" w:hAnsi="Times New Roman" w:cs="Times New Roman"/>
          <w:sz w:val="26"/>
          <w:szCs w:val="26"/>
        </w:rPr>
      </w:pPr>
      <w:r w:rsidRPr="0033312B">
        <w:rPr>
          <w:rFonts w:ascii="Times New Roman" w:hAnsi="Times New Roman" w:cs="Times New Roman"/>
          <w:sz w:val="26"/>
          <w:szCs w:val="26"/>
        </w:rPr>
        <w:t>к С</w:t>
      </w:r>
      <w:r w:rsidRPr="0033312B">
        <w:rPr>
          <w:rFonts w:ascii="Times New Roman" w:hAnsi="Times New Roman" w:cs="Times New Roman"/>
          <w:bCs/>
          <w:sz w:val="26"/>
          <w:szCs w:val="26"/>
        </w:rPr>
        <w:t>оглашению</w:t>
      </w:r>
      <w:r w:rsidR="002724BF" w:rsidRPr="0033312B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33312B">
        <w:rPr>
          <w:rFonts w:ascii="Times New Roman" w:hAnsi="Times New Roman" w:cs="Times New Roman"/>
          <w:bCs/>
          <w:sz w:val="26"/>
          <w:szCs w:val="26"/>
        </w:rPr>
        <w:t>о передаче осуществления части полномочий органов местного самоуправления Таймырского Долгано-Ненецкого муниципального района</w:t>
      </w:r>
      <w:r w:rsidRPr="0033312B">
        <w:rPr>
          <w:rFonts w:ascii="Times New Roman" w:hAnsi="Times New Roman" w:cs="Times New Roman"/>
          <w:sz w:val="26"/>
          <w:szCs w:val="26"/>
        </w:rPr>
        <w:t xml:space="preserve"> органам местного самоуправления сельского поселения Хатанга по созданию условий для предоставления транспортных услуг населению и организации транспортного обслуживания населения в границах поселения</w:t>
      </w:r>
      <w:r w:rsidR="00DC6B0F" w:rsidRPr="0033312B">
        <w:rPr>
          <w:sz w:val="26"/>
          <w:szCs w:val="26"/>
        </w:rPr>
        <w:t xml:space="preserve"> </w:t>
      </w:r>
      <w:r w:rsidR="00DC6B0F" w:rsidRPr="0033312B">
        <w:rPr>
          <w:rFonts w:ascii="Times New Roman" w:hAnsi="Times New Roman" w:cs="Times New Roman"/>
          <w:sz w:val="26"/>
          <w:szCs w:val="26"/>
        </w:rPr>
        <w:t>в части организации автомобильного сообщен</w:t>
      </w:r>
      <w:r w:rsidR="003B1A4C" w:rsidRPr="0033312B">
        <w:rPr>
          <w:rFonts w:ascii="Times New Roman" w:hAnsi="Times New Roman" w:cs="Times New Roman"/>
          <w:sz w:val="26"/>
          <w:szCs w:val="26"/>
        </w:rPr>
        <w:t>ия в границах</w:t>
      </w:r>
      <w:r w:rsidR="00DC6B0F" w:rsidRPr="0033312B">
        <w:rPr>
          <w:rFonts w:ascii="Times New Roman" w:hAnsi="Times New Roman" w:cs="Times New Roman"/>
          <w:sz w:val="26"/>
          <w:szCs w:val="26"/>
        </w:rPr>
        <w:t xml:space="preserve"> поселения</w:t>
      </w:r>
    </w:p>
    <w:p w:rsidR="00F50A12" w:rsidRPr="0033312B" w:rsidRDefault="00F50A12" w:rsidP="008D30A3">
      <w:pPr>
        <w:pStyle w:val="ConsPlusNormal"/>
        <w:ind w:left="5103"/>
        <w:outlineLvl w:val="1"/>
        <w:rPr>
          <w:rFonts w:ascii="Times New Roman" w:hAnsi="Times New Roman" w:cs="Times New Roman"/>
          <w:sz w:val="26"/>
          <w:szCs w:val="26"/>
        </w:rPr>
      </w:pPr>
    </w:p>
    <w:p w:rsidR="00F50A12" w:rsidRPr="0033312B" w:rsidRDefault="00F50A12" w:rsidP="008D30A3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761181" w:rsidRPr="0033312B" w:rsidRDefault="00761181" w:rsidP="008D30A3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7A26E6" w:rsidRPr="0033312B" w:rsidRDefault="007A26E6" w:rsidP="007A26E6">
      <w:pPr>
        <w:jc w:val="center"/>
        <w:rPr>
          <w:b/>
          <w:sz w:val="26"/>
          <w:szCs w:val="26"/>
        </w:rPr>
      </w:pPr>
      <w:bookmarkStart w:id="1" w:name="P141"/>
      <w:bookmarkEnd w:id="1"/>
      <w:r w:rsidRPr="0033312B">
        <w:rPr>
          <w:b/>
          <w:sz w:val="26"/>
          <w:szCs w:val="26"/>
        </w:rPr>
        <w:t>Порядок</w:t>
      </w:r>
    </w:p>
    <w:p w:rsidR="007A26E6" w:rsidRPr="0033312B" w:rsidRDefault="007A26E6" w:rsidP="007A26E6">
      <w:pPr>
        <w:jc w:val="center"/>
        <w:rPr>
          <w:sz w:val="26"/>
          <w:szCs w:val="26"/>
        </w:rPr>
      </w:pPr>
      <w:r w:rsidRPr="0033312B">
        <w:rPr>
          <w:b/>
          <w:sz w:val="26"/>
          <w:szCs w:val="26"/>
        </w:rPr>
        <w:t xml:space="preserve">определения общего объема </w:t>
      </w:r>
      <w:r w:rsidR="00C3652F" w:rsidRPr="0033312B">
        <w:rPr>
          <w:b/>
          <w:sz w:val="26"/>
          <w:szCs w:val="26"/>
        </w:rPr>
        <w:t xml:space="preserve">иных </w:t>
      </w:r>
      <w:r w:rsidRPr="0033312B">
        <w:rPr>
          <w:b/>
          <w:sz w:val="26"/>
          <w:szCs w:val="26"/>
        </w:rPr>
        <w:t>межбюджетных трансфертов, предоставляемых бюджету сельского поселения Хатанга из бюджета муниципального района для осуществления части полномочий</w:t>
      </w:r>
    </w:p>
    <w:p w:rsidR="007A26E6" w:rsidRPr="0033312B" w:rsidRDefault="007A26E6" w:rsidP="007A26E6">
      <w:pPr>
        <w:rPr>
          <w:sz w:val="26"/>
          <w:szCs w:val="26"/>
        </w:rPr>
      </w:pPr>
    </w:p>
    <w:p w:rsidR="004C090F" w:rsidRPr="0033312B" w:rsidRDefault="004C090F" w:rsidP="004C090F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3312B">
        <w:rPr>
          <w:sz w:val="26"/>
          <w:szCs w:val="26"/>
        </w:rPr>
        <w:t>Для осуществления части полномочий, которые передаются органам местного самоуправления сельского поселения Хатанга, бюджету сельского поселения Хатанга предоставляются межбюджетные трансферты из бюджета муниципального района, объем которых определяется по формуле:</w:t>
      </w:r>
    </w:p>
    <w:p w:rsidR="004C090F" w:rsidRPr="0033312B" w:rsidRDefault="004C090F" w:rsidP="004C090F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3312B">
        <w:rPr>
          <w:sz w:val="26"/>
          <w:szCs w:val="26"/>
          <w:lang w:val="en-US"/>
        </w:rPr>
        <w:t>S</w:t>
      </w:r>
      <w:r w:rsidRPr="0033312B">
        <w:rPr>
          <w:sz w:val="26"/>
          <w:szCs w:val="26"/>
        </w:rPr>
        <w:t xml:space="preserve">= </w:t>
      </w:r>
      <w:r w:rsidRPr="0033312B">
        <w:rPr>
          <w:sz w:val="26"/>
          <w:szCs w:val="26"/>
          <w:lang w:val="en-US"/>
        </w:rPr>
        <w:t>f</w:t>
      </w:r>
      <w:r w:rsidRPr="0033312B">
        <w:rPr>
          <w:sz w:val="26"/>
          <w:szCs w:val="26"/>
        </w:rPr>
        <w:t xml:space="preserve">+р + </w:t>
      </w:r>
      <w:r w:rsidRPr="0033312B">
        <w:rPr>
          <w:sz w:val="26"/>
          <w:szCs w:val="26"/>
          <w:lang w:val="en-US"/>
        </w:rPr>
        <w:t>z</w:t>
      </w:r>
      <w:r w:rsidRPr="0033312B">
        <w:rPr>
          <w:sz w:val="26"/>
          <w:szCs w:val="26"/>
        </w:rPr>
        <w:t>, где:</w:t>
      </w:r>
    </w:p>
    <w:p w:rsidR="004C090F" w:rsidRPr="0033312B" w:rsidRDefault="004C090F" w:rsidP="004C090F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3312B">
        <w:rPr>
          <w:sz w:val="26"/>
          <w:szCs w:val="26"/>
          <w:lang w:val="en-US"/>
        </w:rPr>
        <w:t>S</w:t>
      </w:r>
      <w:r w:rsidRPr="0033312B">
        <w:rPr>
          <w:sz w:val="26"/>
          <w:szCs w:val="26"/>
        </w:rPr>
        <w:t xml:space="preserve"> - </w:t>
      </w:r>
      <w:proofErr w:type="gramStart"/>
      <w:r w:rsidRPr="0033312B">
        <w:rPr>
          <w:sz w:val="26"/>
          <w:szCs w:val="26"/>
        </w:rPr>
        <w:t>объем</w:t>
      </w:r>
      <w:proofErr w:type="gramEnd"/>
      <w:r w:rsidRPr="0033312B">
        <w:rPr>
          <w:sz w:val="26"/>
          <w:szCs w:val="26"/>
        </w:rPr>
        <w:t xml:space="preserve"> межбюджетных трансфертов, предоставляемых из бюджета муниципального района бюджету сельского поселения Хатанга для осуществления переданных полномочий по созданию условий для предоставления транспортных услуг населению и организации транспортного обслуживания населения в границах поселения в части организации автомобильного сообщения в границ</w:t>
      </w:r>
      <w:r w:rsidR="00FD2E51">
        <w:rPr>
          <w:sz w:val="26"/>
          <w:szCs w:val="26"/>
        </w:rPr>
        <w:t>ах поселения</w:t>
      </w:r>
      <w:r w:rsidRPr="0033312B">
        <w:rPr>
          <w:sz w:val="26"/>
          <w:szCs w:val="26"/>
        </w:rPr>
        <w:t xml:space="preserve">; </w:t>
      </w:r>
    </w:p>
    <w:p w:rsidR="004C090F" w:rsidRPr="0033312B" w:rsidRDefault="004C090F" w:rsidP="004C090F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3312B">
        <w:rPr>
          <w:sz w:val="26"/>
          <w:szCs w:val="26"/>
          <w:lang w:val="en-US"/>
        </w:rPr>
        <w:t>f</w:t>
      </w:r>
      <w:r w:rsidRPr="0033312B">
        <w:rPr>
          <w:sz w:val="26"/>
          <w:szCs w:val="26"/>
        </w:rPr>
        <w:t>=</w:t>
      </w:r>
      <w:r w:rsidRPr="0033312B">
        <w:rPr>
          <w:sz w:val="26"/>
          <w:szCs w:val="26"/>
          <w:lang w:val="en-US"/>
        </w:rPr>
        <w:t>f</w:t>
      </w:r>
      <w:r w:rsidRPr="0033312B">
        <w:rPr>
          <w:sz w:val="26"/>
          <w:szCs w:val="26"/>
        </w:rPr>
        <w:t>1+</w:t>
      </w:r>
      <w:r w:rsidRPr="0033312B">
        <w:rPr>
          <w:sz w:val="26"/>
          <w:szCs w:val="26"/>
          <w:lang w:val="en-US"/>
        </w:rPr>
        <w:t>f</w:t>
      </w:r>
      <w:r w:rsidRPr="0033312B">
        <w:rPr>
          <w:sz w:val="26"/>
          <w:szCs w:val="26"/>
        </w:rPr>
        <w:t>2;</w:t>
      </w:r>
    </w:p>
    <w:p w:rsidR="004C090F" w:rsidRPr="0033312B" w:rsidRDefault="004C090F" w:rsidP="004C090F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3312B">
        <w:rPr>
          <w:sz w:val="26"/>
          <w:szCs w:val="26"/>
          <w:lang w:val="en-US"/>
        </w:rPr>
        <w:t>f</w:t>
      </w:r>
      <w:r w:rsidRPr="0033312B">
        <w:rPr>
          <w:sz w:val="26"/>
          <w:szCs w:val="26"/>
        </w:rPr>
        <w:t>1 – фонд оплаты труда 0</w:t>
      </w:r>
      <w:proofErr w:type="gramStart"/>
      <w:r w:rsidRPr="0033312B">
        <w:rPr>
          <w:sz w:val="26"/>
          <w:szCs w:val="26"/>
        </w:rPr>
        <w:t>,05</w:t>
      </w:r>
      <w:proofErr w:type="gramEnd"/>
      <w:r w:rsidRPr="0033312B">
        <w:rPr>
          <w:sz w:val="26"/>
          <w:szCs w:val="26"/>
        </w:rPr>
        <w:t xml:space="preserve"> ставки ведущего специалиста;</w:t>
      </w:r>
    </w:p>
    <w:p w:rsidR="004C090F" w:rsidRPr="0033312B" w:rsidRDefault="004C090F" w:rsidP="004C090F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3312B">
        <w:rPr>
          <w:sz w:val="26"/>
          <w:szCs w:val="26"/>
          <w:lang w:val="en-US"/>
        </w:rPr>
        <w:t>f</w:t>
      </w:r>
      <w:r w:rsidRPr="0033312B">
        <w:rPr>
          <w:sz w:val="26"/>
          <w:szCs w:val="26"/>
        </w:rPr>
        <w:t>2 – начисления на оплату труда в соответствии с законодательством Российской Федерации;</w:t>
      </w:r>
    </w:p>
    <w:p w:rsidR="004C090F" w:rsidRPr="0033312B" w:rsidRDefault="004C090F" w:rsidP="004C090F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3312B">
        <w:rPr>
          <w:sz w:val="26"/>
          <w:szCs w:val="26"/>
        </w:rPr>
        <w:t>р – расходы на организацию перевозок населения автомобильным транспортом (автобус) в селе Хатанга;</w:t>
      </w:r>
    </w:p>
    <w:p w:rsidR="004C090F" w:rsidRPr="0033312B" w:rsidRDefault="004C090F" w:rsidP="004C090F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3312B">
        <w:rPr>
          <w:sz w:val="26"/>
          <w:szCs w:val="26"/>
          <w:lang w:val="en-US"/>
        </w:rPr>
        <w:t>z</w:t>
      </w:r>
      <w:r w:rsidR="007F3D7E">
        <w:rPr>
          <w:sz w:val="26"/>
          <w:szCs w:val="26"/>
        </w:rPr>
        <w:t xml:space="preserve"> - прочие расходы, связанные </w:t>
      </w:r>
      <w:r w:rsidRPr="0033312B">
        <w:rPr>
          <w:sz w:val="26"/>
          <w:szCs w:val="26"/>
        </w:rPr>
        <w:t>с осуществлением полномочий.</w:t>
      </w:r>
    </w:p>
    <w:p w:rsidR="00D61503" w:rsidRPr="0033312B" w:rsidRDefault="00D61503" w:rsidP="00FE4FE5">
      <w:pPr>
        <w:autoSpaceDE w:val="0"/>
        <w:autoSpaceDN w:val="0"/>
        <w:adjustRightInd w:val="0"/>
        <w:rPr>
          <w:sz w:val="26"/>
          <w:szCs w:val="26"/>
        </w:rPr>
      </w:pPr>
    </w:p>
    <w:sectPr w:rsidR="00D61503" w:rsidRPr="0033312B" w:rsidSect="00314EE9">
      <w:headerReference w:type="default" r:id="rId7"/>
      <w:headerReference w:type="first" r:id="rId8"/>
      <w:pgSz w:w="11906" w:h="16838"/>
      <w:pgMar w:top="851" w:right="566" w:bottom="709" w:left="1134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0701" w:rsidRDefault="00240701" w:rsidP="009F5530">
      <w:r>
        <w:separator/>
      </w:r>
    </w:p>
  </w:endnote>
  <w:endnote w:type="continuationSeparator" w:id="0">
    <w:p w:rsidR="00240701" w:rsidRDefault="00240701" w:rsidP="009F55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0701" w:rsidRDefault="00240701" w:rsidP="009F5530">
      <w:r>
        <w:separator/>
      </w:r>
    </w:p>
  </w:footnote>
  <w:footnote w:type="continuationSeparator" w:id="0">
    <w:p w:rsidR="00240701" w:rsidRDefault="00240701" w:rsidP="009F55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7F77" w:rsidRDefault="008D7F77">
    <w:pPr>
      <w:pStyle w:val="aa"/>
      <w:jc w:val="right"/>
    </w:pPr>
  </w:p>
  <w:p w:rsidR="008D7F77" w:rsidRDefault="008D7F77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2F87" w:rsidRPr="00592F87" w:rsidRDefault="00592F87">
    <w:pPr>
      <w:pStyle w:val="aa"/>
      <w:jc w:val="right"/>
      <w:rPr>
        <w:sz w:val="26"/>
        <w:szCs w:val="26"/>
      </w:rPr>
    </w:pPr>
  </w:p>
  <w:p w:rsidR="00592F87" w:rsidRPr="00592F87" w:rsidRDefault="00592F87">
    <w:pPr>
      <w:pStyle w:val="aa"/>
      <w:rPr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493F07"/>
    <w:multiLevelType w:val="hybridMultilevel"/>
    <w:tmpl w:val="0C4AE092"/>
    <w:lvl w:ilvl="0" w:tplc="03D8B2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F3D7CCB"/>
    <w:multiLevelType w:val="hybridMultilevel"/>
    <w:tmpl w:val="F04048CC"/>
    <w:lvl w:ilvl="0" w:tplc="7DCECC8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161B"/>
    <w:rsid w:val="00003214"/>
    <w:rsid w:val="00007F6E"/>
    <w:rsid w:val="00017923"/>
    <w:rsid w:val="00025FFF"/>
    <w:rsid w:val="0003137A"/>
    <w:rsid w:val="00035A57"/>
    <w:rsid w:val="00047B97"/>
    <w:rsid w:val="000537FA"/>
    <w:rsid w:val="00053D94"/>
    <w:rsid w:val="00077B8B"/>
    <w:rsid w:val="00080364"/>
    <w:rsid w:val="00081085"/>
    <w:rsid w:val="00081487"/>
    <w:rsid w:val="00086EAC"/>
    <w:rsid w:val="00087D2F"/>
    <w:rsid w:val="000971E3"/>
    <w:rsid w:val="00097638"/>
    <w:rsid w:val="000A01AF"/>
    <w:rsid w:val="000A2BAF"/>
    <w:rsid w:val="000A6928"/>
    <w:rsid w:val="000A74FF"/>
    <w:rsid w:val="000B02A5"/>
    <w:rsid w:val="000D2E8F"/>
    <w:rsid w:val="000D333E"/>
    <w:rsid w:val="000D7A19"/>
    <w:rsid w:val="000E75FA"/>
    <w:rsid w:val="000F17AC"/>
    <w:rsid w:val="000F6862"/>
    <w:rsid w:val="00102C82"/>
    <w:rsid w:val="00124509"/>
    <w:rsid w:val="001303A5"/>
    <w:rsid w:val="0014073C"/>
    <w:rsid w:val="00144BA0"/>
    <w:rsid w:val="00154589"/>
    <w:rsid w:val="00166140"/>
    <w:rsid w:val="00180326"/>
    <w:rsid w:val="001A3D2C"/>
    <w:rsid w:val="001D044A"/>
    <w:rsid w:val="001D6198"/>
    <w:rsid w:val="001E1A55"/>
    <w:rsid w:val="001E4AB8"/>
    <w:rsid w:val="001E544B"/>
    <w:rsid w:val="001F20A4"/>
    <w:rsid w:val="001F7715"/>
    <w:rsid w:val="00204C81"/>
    <w:rsid w:val="00204D71"/>
    <w:rsid w:val="0020641C"/>
    <w:rsid w:val="002101FB"/>
    <w:rsid w:val="002155C6"/>
    <w:rsid w:val="00223F7D"/>
    <w:rsid w:val="002261D8"/>
    <w:rsid w:val="00233708"/>
    <w:rsid w:val="00236073"/>
    <w:rsid w:val="00240701"/>
    <w:rsid w:val="00244BB2"/>
    <w:rsid w:val="002573F6"/>
    <w:rsid w:val="002622F9"/>
    <w:rsid w:val="002724BF"/>
    <w:rsid w:val="002868DF"/>
    <w:rsid w:val="00292819"/>
    <w:rsid w:val="002A2617"/>
    <w:rsid w:val="002B0718"/>
    <w:rsid w:val="002B2618"/>
    <w:rsid w:val="002C6D80"/>
    <w:rsid w:val="002E0631"/>
    <w:rsid w:val="002E10F2"/>
    <w:rsid w:val="002E299B"/>
    <w:rsid w:val="002E357E"/>
    <w:rsid w:val="002F429C"/>
    <w:rsid w:val="002F721E"/>
    <w:rsid w:val="003117AA"/>
    <w:rsid w:val="00314EE9"/>
    <w:rsid w:val="00323098"/>
    <w:rsid w:val="0032692F"/>
    <w:rsid w:val="0033312B"/>
    <w:rsid w:val="00337976"/>
    <w:rsid w:val="003604B6"/>
    <w:rsid w:val="00361AF4"/>
    <w:rsid w:val="00365013"/>
    <w:rsid w:val="00373EB8"/>
    <w:rsid w:val="003906B0"/>
    <w:rsid w:val="00394FBC"/>
    <w:rsid w:val="00397DCF"/>
    <w:rsid w:val="003A5E50"/>
    <w:rsid w:val="003B1A4C"/>
    <w:rsid w:val="003C1338"/>
    <w:rsid w:val="003D5BD8"/>
    <w:rsid w:val="003E118A"/>
    <w:rsid w:val="003F20E8"/>
    <w:rsid w:val="00403A62"/>
    <w:rsid w:val="0043318E"/>
    <w:rsid w:val="00447CC3"/>
    <w:rsid w:val="00465AAF"/>
    <w:rsid w:val="00472B33"/>
    <w:rsid w:val="00473D78"/>
    <w:rsid w:val="0047436C"/>
    <w:rsid w:val="004866E4"/>
    <w:rsid w:val="004A1265"/>
    <w:rsid w:val="004A2EAD"/>
    <w:rsid w:val="004A7F0C"/>
    <w:rsid w:val="004B4614"/>
    <w:rsid w:val="004C090F"/>
    <w:rsid w:val="004D4BF2"/>
    <w:rsid w:val="004E335B"/>
    <w:rsid w:val="004E79DD"/>
    <w:rsid w:val="004E7CB1"/>
    <w:rsid w:val="004F4F0D"/>
    <w:rsid w:val="005107F9"/>
    <w:rsid w:val="005145E2"/>
    <w:rsid w:val="005164BE"/>
    <w:rsid w:val="0052332B"/>
    <w:rsid w:val="00525784"/>
    <w:rsid w:val="00526283"/>
    <w:rsid w:val="0054046A"/>
    <w:rsid w:val="005418D4"/>
    <w:rsid w:val="00550A5C"/>
    <w:rsid w:val="00561F37"/>
    <w:rsid w:val="00562502"/>
    <w:rsid w:val="0056671B"/>
    <w:rsid w:val="005856DC"/>
    <w:rsid w:val="00592EFD"/>
    <w:rsid w:val="00592F87"/>
    <w:rsid w:val="00593AD4"/>
    <w:rsid w:val="005A3C4C"/>
    <w:rsid w:val="005A5258"/>
    <w:rsid w:val="005B0B4E"/>
    <w:rsid w:val="005B2ACF"/>
    <w:rsid w:val="005C0A2D"/>
    <w:rsid w:val="005C2B8D"/>
    <w:rsid w:val="005D03C1"/>
    <w:rsid w:val="005F1FE8"/>
    <w:rsid w:val="005F25BF"/>
    <w:rsid w:val="0060567D"/>
    <w:rsid w:val="006078AD"/>
    <w:rsid w:val="006124D6"/>
    <w:rsid w:val="00617492"/>
    <w:rsid w:val="006456F3"/>
    <w:rsid w:val="0064715B"/>
    <w:rsid w:val="00650D60"/>
    <w:rsid w:val="006766B7"/>
    <w:rsid w:val="006775D3"/>
    <w:rsid w:val="00681AA2"/>
    <w:rsid w:val="0068275F"/>
    <w:rsid w:val="0068512E"/>
    <w:rsid w:val="00690541"/>
    <w:rsid w:val="006914CD"/>
    <w:rsid w:val="006A2FE5"/>
    <w:rsid w:val="006A4351"/>
    <w:rsid w:val="006B098B"/>
    <w:rsid w:val="006B435E"/>
    <w:rsid w:val="006C7D56"/>
    <w:rsid w:val="006F68AA"/>
    <w:rsid w:val="007045B8"/>
    <w:rsid w:val="00713DC8"/>
    <w:rsid w:val="0073428A"/>
    <w:rsid w:val="00745173"/>
    <w:rsid w:val="00750486"/>
    <w:rsid w:val="00761181"/>
    <w:rsid w:val="00762AEE"/>
    <w:rsid w:val="00774579"/>
    <w:rsid w:val="007815D2"/>
    <w:rsid w:val="007856A1"/>
    <w:rsid w:val="00797019"/>
    <w:rsid w:val="007A26E6"/>
    <w:rsid w:val="007B788A"/>
    <w:rsid w:val="007D72B9"/>
    <w:rsid w:val="007E1744"/>
    <w:rsid w:val="007E324F"/>
    <w:rsid w:val="007E4AA5"/>
    <w:rsid w:val="007E7F2A"/>
    <w:rsid w:val="007F3D7E"/>
    <w:rsid w:val="0080179A"/>
    <w:rsid w:val="00812471"/>
    <w:rsid w:val="0081254B"/>
    <w:rsid w:val="00812DC3"/>
    <w:rsid w:val="008235A5"/>
    <w:rsid w:val="00826562"/>
    <w:rsid w:val="00832C4A"/>
    <w:rsid w:val="008343BE"/>
    <w:rsid w:val="008444E2"/>
    <w:rsid w:val="008524D1"/>
    <w:rsid w:val="0085779A"/>
    <w:rsid w:val="00857854"/>
    <w:rsid w:val="00857CBC"/>
    <w:rsid w:val="00860096"/>
    <w:rsid w:val="00861AA4"/>
    <w:rsid w:val="00866BB7"/>
    <w:rsid w:val="00885A93"/>
    <w:rsid w:val="00885FCA"/>
    <w:rsid w:val="008920EB"/>
    <w:rsid w:val="00894C82"/>
    <w:rsid w:val="008A4BDA"/>
    <w:rsid w:val="008A5316"/>
    <w:rsid w:val="008B37BB"/>
    <w:rsid w:val="008C6705"/>
    <w:rsid w:val="008D30A3"/>
    <w:rsid w:val="008D56F9"/>
    <w:rsid w:val="008D7F77"/>
    <w:rsid w:val="008F2D8C"/>
    <w:rsid w:val="008F5A19"/>
    <w:rsid w:val="009042D7"/>
    <w:rsid w:val="009075A2"/>
    <w:rsid w:val="00923030"/>
    <w:rsid w:val="00923034"/>
    <w:rsid w:val="0092393E"/>
    <w:rsid w:val="00936355"/>
    <w:rsid w:val="00940D8D"/>
    <w:rsid w:val="0095065A"/>
    <w:rsid w:val="00953358"/>
    <w:rsid w:val="0099587D"/>
    <w:rsid w:val="00996CE4"/>
    <w:rsid w:val="009C4AA7"/>
    <w:rsid w:val="009D2A2A"/>
    <w:rsid w:val="009D3A70"/>
    <w:rsid w:val="009D5DFA"/>
    <w:rsid w:val="009F5530"/>
    <w:rsid w:val="009F7D69"/>
    <w:rsid w:val="00A232A2"/>
    <w:rsid w:val="00A56318"/>
    <w:rsid w:val="00A56B95"/>
    <w:rsid w:val="00A81296"/>
    <w:rsid w:val="00A835B0"/>
    <w:rsid w:val="00A9038E"/>
    <w:rsid w:val="00AB2BBD"/>
    <w:rsid w:val="00AB5E41"/>
    <w:rsid w:val="00AB60E8"/>
    <w:rsid w:val="00AC4A8C"/>
    <w:rsid w:val="00AD0F7F"/>
    <w:rsid w:val="00AD731E"/>
    <w:rsid w:val="00AE76E9"/>
    <w:rsid w:val="00B0218F"/>
    <w:rsid w:val="00B046C6"/>
    <w:rsid w:val="00B20E60"/>
    <w:rsid w:val="00B26D78"/>
    <w:rsid w:val="00B37C8D"/>
    <w:rsid w:val="00B4637C"/>
    <w:rsid w:val="00B51C89"/>
    <w:rsid w:val="00B57643"/>
    <w:rsid w:val="00B74F89"/>
    <w:rsid w:val="00B84124"/>
    <w:rsid w:val="00B84213"/>
    <w:rsid w:val="00B852C9"/>
    <w:rsid w:val="00B85724"/>
    <w:rsid w:val="00B901AD"/>
    <w:rsid w:val="00B91964"/>
    <w:rsid w:val="00B91BA8"/>
    <w:rsid w:val="00B97482"/>
    <w:rsid w:val="00BA387E"/>
    <w:rsid w:val="00BB105D"/>
    <w:rsid w:val="00BC37E8"/>
    <w:rsid w:val="00BC51F0"/>
    <w:rsid w:val="00BD394D"/>
    <w:rsid w:val="00BD6DC3"/>
    <w:rsid w:val="00BD7400"/>
    <w:rsid w:val="00BE25A3"/>
    <w:rsid w:val="00BF4FDD"/>
    <w:rsid w:val="00C0405B"/>
    <w:rsid w:val="00C15507"/>
    <w:rsid w:val="00C1619B"/>
    <w:rsid w:val="00C226B5"/>
    <w:rsid w:val="00C2515A"/>
    <w:rsid w:val="00C34175"/>
    <w:rsid w:val="00C3652F"/>
    <w:rsid w:val="00C44AFC"/>
    <w:rsid w:val="00C549D6"/>
    <w:rsid w:val="00C57908"/>
    <w:rsid w:val="00C60A9C"/>
    <w:rsid w:val="00C60E16"/>
    <w:rsid w:val="00C653E7"/>
    <w:rsid w:val="00C74FF7"/>
    <w:rsid w:val="00C85B9F"/>
    <w:rsid w:val="00CB3EDE"/>
    <w:rsid w:val="00CC114E"/>
    <w:rsid w:val="00CE6B1E"/>
    <w:rsid w:val="00CF0D48"/>
    <w:rsid w:val="00CF1C99"/>
    <w:rsid w:val="00D11D2D"/>
    <w:rsid w:val="00D154E5"/>
    <w:rsid w:val="00D201DB"/>
    <w:rsid w:val="00D2161B"/>
    <w:rsid w:val="00D34E0E"/>
    <w:rsid w:val="00D51D4A"/>
    <w:rsid w:val="00D5378A"/>
    <w:rsid w:val="00D61503"/>
    <w:rsid w:val="00D62E97"/>
    <w:rsid w:val="00D712A4"/>
    <w:rsid w:val="00D71ACF"/>
    <w:rsid w:val="00D76ACF"/>
    <w:rsid w:val="00D76DF3"/>
    <w:rsid w:val="00D91332"/>
    <w:rsid w:val="00D9158B"/>
    <w:rsid w:val="00D94076"/>
    <w:rsid w:val="00D95A33"/>
    <w:rsid w:val="00DA2E6A"/>
    <w:rsid w:val="00DA52E8"/>
    <w:rsid w:val="00DA5397"/>
    <w:rsid w:val="00DC0447"/>
    <w:rsid w:val="00DC184C"/>
    <w:rsid w:val="00DC6B0F"/>
    <w:rsid w:val="00DD3452"/>
    <w:rsid w:val="00E07426"/>
    <w:rsid w:val="00E15C76"/>
    <w:rsid w:val="00E16772"/>
    <w:rsid w:val="00E23D3E"/>
    <w:rsid w:val="00E25815"/>
    <w:rsid w:val="00E26B0F"/>
    <w:rsid w:val="00E308C4"/>
    <w:rsid w:val="00E3515F"/>
    <w:rsid w:val="00E40A80"/>
    <w:rsid w:val="00E6131C"/>
    <w:rsid w:val="00E622E7"/>
    <w:rsid w:val="00E660F7"/>
    <w:rsid w:val="00E67BE9"/>
    <w:rsid w:val="00E71B52"/>
    <w:rsid w:val="00E754CF"/>
    <w:rsid w:val="00E770E9"/>
    <w:rsid w:val="00E87684"/>
    <w:rsid w:val="00E87BA9"/>
    <w:rsid w:val="00E950B4"/>
    <w:rsid w:val="00EB3FF7"/>
    <w:rsid w:val="00EC0AB2"/>
    <w:rsid w:val="00EC2B74"/>
    <w:rsid w:val="00EE6CD7"/>
    <w:rsid w:val="00F00BB5"/>
    <w:rsid w:val="00F04012"/>
    <w:rsid w:val="00F068E5"/>
    <w:rsid w:val="00F14C8C"/>
    <w:rsid w:val="00F22153"/>
    <w:rsid w:val="00F30509"/>
    <w:rsid w:val="00F30968"/>
    <w:rsid w:val="00F30F82"/>
    <w:rsid w:val="00F32A83"/>
    <w:rsid w:val="00F34BCE"/>
    <w:rsid w:val="00F34F03"/>
    <w:rsid w:val="00F47862"/>
    <w:rsid w:val="00F50A12"/>
    <w:rsid w:val="00F51EA6"/>
    <w:rsid w:val="00F94927"/>
    <w:rsid w:val="00FA7D1D"/>
    <w:rsid w:val="00FD2E51"/>
    <w:rsid w:val="00FE4FE5"/>
    <w:rsid w:val="00FF171B"/>
    <w:rsid w:val="00FF17C4"/>
    <w:rsid w:val="00FF5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FE541E-E282-4663-AB5D-EA972E404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6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5530"/>
    <w:pPr>
      <w:keepNext/>
      <w:keepLines/>
      <w:spacing w:before="40" w:line="276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2161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No Spacing"/>
    <w:uiPriority w:val="1"/>
    <w:qFormat/>
    <w:rsid w:val="00D2161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basedOn w:val="a0"/>
    <w:uiPriority w:val="99"/>
    <w:semiHidden/>
    <w:unhideWhenUsed/>
    <w:rsid w:val="002F429C"/>
    <w:rPr>
      <w:color w:val="0000FF"/>
      <w:u w:val="single"/>
    </w:rPr>
  </w:style>
  <w:style w:type="paragraph" w:styleId="a5">
    <w:name w:val="Balloon Text"/>
    <w:basedOn w:val="a"/>
    <w:link w:val="a6"/>
    <w:semiHidden/>
    <w:unhideWhenUsed/>
    <w:rsid w:val="007045B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45B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qFormat/>
    <w:rsid w:val="00F50A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D6DC3"/>
    <w:rPr>
      <w:rFonts w:ascii="Calibri" w:eastAsia="Times New Roman" w:hAnsi="Calibri" w:cs="Calibri"/>
      <w:szCs w:val="20"/>
      <w:lang w:eastAsia="ru-RU"/>
    </w:rPr>
  </w:style>
  <w:style w:type="table" w:styleId="a7">
    <w:name w:val="Table Grid"/>
    <w:basedOn w:val="a1"/>
    <w:uiPriority w:val="59"/>
    <w:rsid w:val="00BD6D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9F553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2">
    <w:name w:val="Body Text Indent 2"/>
    <w:basedOn w:val="a"/>
    <w:link w:val="20"/>
    <w:rsid w:val="009F5530"/>
    <w:pPr>
      <w:widowControl w:val="0"/>
      <w:shd w:val="clear" w:color="auto" w:fill="FFFFFF"/>
      <w:autoSpaceDE w:val="0"/>
      <w:autoSpaceDN w:val="0"/>
      <w:adjustRightInd w:val="0"/>
      <w:spacing w:line="274" w:lineRule="exact"/>
      <w:ind w:right="14" w:firstLine="734"/>
      <w:jc w:val="both"/>
    </w:pPr>
    <w:rPr>
      <w:b/>
      <w:bCs/>
      <w:color w:val="000000"/>
      <w:spacing w:val="-10"/>
      <w:sz w:val="28"/>
      <w:szCs w:val="26"/>
    </w:rPr>
  </w:style>
  <w:style w:type="character" w:customStyle="1" w:styleId="20">
    <w:name w:val="Основной текст с отступом 2 Знак"/>
    <w:basedOn w:val="a0"/>
    <w:link w:val="2"/>
    <w:rsid w:val="009F5530"/>
    <w:rPr>
      <w:rFonts w:ascii="Times New Roman" w:eastAsia="Times New Roman" w:hAnsi="Times New Roman" w:cs="Times New Roman"/>
      <w:b/>
      <w:bCs/>
      <w:color w:val="000000"/>
      <w:spacing w:val="-10"/>
      <w:sz w:val="28"/>
      <w:szCs w:val="26"/>
      <w:shd w:val="clear" w:color="auto" w:fill="FFFFFF"/>
      <w:lang w:eastAsia="ru-RU"/>
    </w:rPr>
  </w:style>
  <w:style w:type="paragraph" w:styleId="a8">
    <w:name w:val="Subtitle"/>
    <w:basedOn w:val="a"/>
    <w:link w:val="a9"/>
    <w:uiPriority w:val="11"/>
    <w:qFormat/>
    <w:rsid w:val="009F5530"/>
    <w:pPr>
      <w:shd w:val="clear" w:color="auto" w:fill="FFFFFF"/>
      <w:ind w:left="-420" w:right="-5"/>
      <w:jc w:val="center"/>
    </w:pPr>
    <w:rPr>
      <w:b/>
      <w:bCs/>
      <w:sz w:val="28"/>
      <w:u w:val="single"/>
    </w:rPr>
  </w:style>
  <w:style w:type="character" w:customStyle="1" w:styleId="a9">
    <w:name w:val="Подзаголовок Знак"/>
    <w:basedOn w:val="a0"/>
    <w:link w:val="a8"/>
    <w:uiPriority w:val="11"/>
    <w:rsid w:val="009F5530"/>
    <w:rPr>
      <w:rFonts w:ascii="Times New Roman" w:eastAsia="Times New Roman" w:hAnsi="Times New Roman" w:cs="Times New Roman"/>
      <w:b/>
      <w:bCs/>
      <w:sz w:val="28"/>
      <w:szCs w:val="24"/>
      <w:u w:val="single"/>
      <w:shd w:val="clear" w:color="auto" w:fill="FFFFFF"/>
      <w:lang w:eastAsia="ru-RU"/>
    </w:rPr>
  </w:style>
  <w:style w:type="paragraph" w:styleId="aa">
    <w:name w:val="header"/>
    <w:basedOn w:val="a"/>
    <w:link w:val="ab"/>
    <w:uiPriority w:val="99"/>
    <w:unhideWhenUsed/>
    <w:rsid w:val="009F553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F55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9F553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F55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8D7F7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8D7F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8D7F7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8D7F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9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5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5</Pages>
  <Words>1746</Words>
  <Characters>9956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vanina</dc:creator>
  <cp:lastModifiedBy>Елена Коваленко</cp:lastModifiedBy>
  <cp:revision>18</cp:revision>
  <cp:lastPrinted>2023-12-05T08:41:00Z</cp:lastPrinted>
  <dcterms:created xsi:type="dcterms:W3CDTF">2022-09-27T07:46:00Z</dcterms:created>
  <dcterms:modified xsi:type="dcterms:W3CDTF">2023-12-05T08:41:00Z</dcterms:modified>
</cp:coreProperties>
</file>