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F7" w:rsidRPr="000303A3" w:rsidRDefault="00C329F7" w:rsidP="00C329F7">
      <w:pPr>
        <w:pStyle w:val="a3"/>
        <w:jc w:val="center"/>
        <w:rPr>
          <w:rStyle w:val="a5"/>
          <w:sz w:val="28"/>
          <w:szCs w:val="28"/>
          <w:bdr w:val="none" w:sz="0" w:space="0" w:color="auto" w:frame="1"/>
        </w:rPr>
      </w:pPr>
      <w:r w:rsidRPr="000303A3">
        <w:rPr>
          <w:rStyle w:val="a5"/>
          <w:sz w:val="28"/>
          <w:szCs w:val="28"/>
          <w:bdr w:val="none" w:sz="0" w:space="0" w:color="auto" w:frame="1"/>
        </w:rPr>
        <w:t xml:space="preserve">Комиссия по делам несовершеннолетних и защите их прав сельского поселения Хатанга информирует   </w:t>
      </w:r>
    </w:p>
    <w:p w:rsidR="00C329F7" w:rsidRPr="004A39E0" w:rsidRDefault="00C329F7" w:rsidP="00CF6B48">
      <w:pPr>
        <w:pStyle w:val="a3"/>
        <w:jc w:val="both"/>
        <w:rPr>
          <w:sz w:val="28"/>
          <w:szCs w:val="28"/>
        </w:rPr>
      </w:pPr>
      <w:r w:rsidRPr="004A39E0">
        <w:rPr>
          <w:sz w:val="28"/>
          <w:szCs w:val="28"/>
        </w:rPr>
        <w:t xml:space="preserve">        По статистике, наибольшее число травм </w:t>
      </w:r>
      <w:r w:rsidRPr="004A39E0">
        <w:rPr>
          <w:rStyle w:val="a5"/>
          <w:b w:val="0"/>
          <w:sz w:val="28"/>
          <w:szCs w:val="28"/>
        </w:rPr>
        <w:t>при не осторожном     обращении с боеприпасами и огнестрельным оружием</w:t>
      </w:r>
      <w:r w:rsidRPr="004A39E0">
        <w:rPr>
          <w:sz w:val="28"/>
          <w:szCs w:val="28"/>
        </w:rPr>
        <w:t xml:space="preserve"> дети получают именно дома, многие из них, к сожалению, со смертельным исходом. Чтобы избежать несчастных случаев, необходимо соблюдать элементарные правила безопасности дома.</w:t>
      </w:r>
    </w:p>
    <w:p w:rsidR="00C329F7" w:rsidRPr="004A39E0" w:rsidRDefault="00C329F7" w:rsidP="00C329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39E0">
        <w:rPr>
          <w:sz w:val="28"/>
          <w:szCs w:val="28"/>
        </w:rPr>
        <w:t xml:space="preserve">Любое огнестрельное оружие должно быть разряжено </w:t>
      </w:r>
    </w:p>
    <w:p w:rsidR="00C329F7" w:rsidRPr="004A39E0" w:rsidRDefault="00C329F7" w:rsidP="00C329F7">
      <w:pPr>
        <w:pStyle w:val="a3"/>
        <w:ind w:left="720"/>
        <w:jc w:val="both"/>
        <w:rPr>
          <w:sz w:val="28"/>
          <w:szCs w:val="28"/>
        </w:rPr>
      </w:pPr>
      <w:r w:rsidRPr="004A39E0">
        <w:rPr>
          <w:sz w:val="28"/>
          <w:szCs w:val="28"/>
        </w:rPr>
        <w:t xml:space="preserve">и надежно заперто в сейфе! </w:t>
      </w:r>
    </w:p>
    <w:p w:rsidR="00C329F7" w:rsidRPr="004A39E0" w:rsidRDefault="00C329F7" w:rsidP="00C329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39E0">
        <w:rPr>
          <w:sz w:val="28"/>
          <w:szCs w:val="28"/>
        </w:rPr>
        <w:t xml:space="preserve">Всегда храните оружие в разряженном состоянии </w:t>
      </w:r>
    </w:p>
    <w:p w:rsidR="00C329F7" w:rsidRPr="004A39E0" w:rsidRDefault="00C329F7" w:rsidP="00C329F7">
      <w:pPr>
        <w:pStyle w:val="a3"/>
        <w:ind w:left="720"/>
        <w:jc w:val="both"/>
        <w:rPr>
          <w:sz w:val="28"/>
          <w:szCs w:val="28"/>
        </w:rPr>
      </w:pPr>
      <w:r w:rsidRPr="004A39E0">
        <w:rPr>
          <w:sz w:val="28"/>
          <w:szCs w:val="28"/>
        </w:rPr>
        <w:t>отдельно от боеприпасов к нему!</w:t>
      </w:r>
    </w:p>
    <w:p w:rsidR="00C329F7" w:rsidRPr="004A39E0" w:rsidRDefault="00C329F7" w:rsidP="00C329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39E0">
        <w:rPr>
          <w:sz w:val="28"/>
          <w:szCs w:val="28"/>
        </w:rPr>
        <w:t>У ребенка не должно быть доступа к оружию и боеприпасам!</w:t>
      </w:r>
    </w:p>
    <w:p w:rsidR="00C329F7" w:rsidRPr="004A39E0" w:rsidRDefault="00C329F7" w:rsidP="00C329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39E0">
        <w:rPr>
          <w:sz w:val="28"/>
          <w:szCs w:val="28"/>
        </w:rPr>
        <w:t>Расскажите ребенку об угрозе, которую представляет собой оружие!</w:t>
      </w:r>
    </w:p>
    <w:p w:rsidR="00C329F7" w:rsidRPr="004A39E0" w:rsidRDefault="00C329F7" w:rsidP="00C329F7">
      <w:pPr>
        <w:pStyle w:val="a3"/>
        <w:jc w:val="both"/>
        <w:rPr>
          <w:sz w:val="28"/>
          <w:szCs w:val="28"/>
        </w:rPr>
      </w:pPr>
      <w:r w:rsidRPr="004A39E0">
        <w:rPr>
          <w:sz w:val="28"/>
          <w:szCs w:val="28"/>
        </w:rPr>
        <w:t>Важно, чтобы ребенок сам понимал, что это не игрушка и обращаться с оружием могут только взрослые.</w:t>
      </w:r>
    </w:p>
    <w:p w:rsidR="00C329F7" w:rsidRPr="004A39E0" w:rsidRDefault="00C329F7" w:rsidP="00C329F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A39E0">
        <w:rPr>
          <w:sz w:val="28"/>
          <w:szCs w:val="28"/>
        </w:rPr>
        <w:t>УГОЛОВН</w:t>
      </w:r>
      <w:r w:rsidR="00CF6B48">
        <w:rPr>
          <w:sz w:val="28"/>
          <w:szCs w:val="28"/>
        </w:rPr>
        <w:t xml:space="preserve">АЯ ОТВЕСТВЕННОСТЬ:  </w:t>
      </w:r>
      <w:bookmarkStart w:id="0" w:name="_GoBack"/>
      <w:bookmarkEnd w:id="0"/>
      <w:r w:rsidR="00CF6B48">
        <w:rPr>
          <w:sz w:val="28"/>
          <w:szCs w:val="28"/>
        </w:rPr>
        <w:t xml:space="preserve">УК РФ </w:t>
      </w:r>
      <w:r w:rsidRPr="004A39E0">
        <w:rPr>
          <w:sz w:val="28"/>
          <w:szCs w:val="28"/>
        </w:rPr>
        <w:t>статья 224</w:t>
      </w:r>
      <w:r>
        <w:rPr>
          <w:sz w:val="28"/>
          <w:szCs w:val="28"/>
        </w:rPr>
        <w:t xml:space="preserve"> ч.1</w:t>
      </w:r>
      <w:r w:rsidRPr="004A39E0">
        <w:rPr>
          <w:sz w:val="28"/>
          <w:szCs w:val="28"/>
        </w:rPr>
        <w:t xml:space="preserve">. </w:t>
      </w:r>
      <w:proofErr w:type="gramStart"/>
      <w:r w:rsidRPr="004A39E0">
        <w:rPr>
          <w:bCs/>
          <w:sz w:val="28"/>
          <w:szCs w:val="28"/>
        </w:rPr>
        <w:t xml:space="preserve">Небрежное хранение огнестрельного </w:t>
      </w:r>
      <w:hyperlink r:id="rId6" w:history="1">
        <w:r w:rsidRPr="004A39E0">
          <w:rPr>
            <w:bCs/>
            <w:sz w:val="28"/>
            <w:szCs w:val="28"/>
          </w:rPr>
          <w:t>оружия</w:t>
        </w:r>
      </w:hyperlink>
      <w:r w:rsidRPr="004A39E0">
        <w:rPr>
          <w:bCs/>
          <w:sz w:val="28"/>
          <w:szCs w:val="28"/>
        </w:rPr>
        <w:t>, создавшее условия для его использования другим лицом, если это повлекло смерть человека или иные тяжкие последствия, наказывается штрафом в размере до ста тысяч рублей или в размере заработной платы или иного дохода осужденного за период до шести месяцев, либо обязательными работами на срок до трехсот шестидесяти часов, либо исправительными работами на срок до одного года, либо</w:t>
      </w:r>
      <w:proofErr w:type="gramEnd"/>
      <w:r w:rsidRPr="004A39E0">
        <w:rPr>
          <w:bCs/>
          <w:sz w:val="28"/>
          <w:szCs w:val="28"/>
        </w:rPr>
        <w:t xml:space="preserve"> ограничением свободы на срок до одного года, либо арестом на срок до шести месяцев.</w:t>
      </w:r>
    </w:p>
    <w:p w:rsidR="003E2F96" w:rsidRDefault="000B1405"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Более 90 работ на тему «знак оружие запрещено иллюстрации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Более 90 работ на тему «знак оружие запрещено иллюстрации ..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jgn+FjgDAAA9BgAADgAAAAAAAAAAAAAAAAAuAgAAZHJzL2Uyb0RvYy54bWxQSwECLQAUAAYA&#10;CAAAACEAaDaXaNoAAAADAQAADwAAAAAAAAAAAAAAAACS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0B140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Более 90 работ на тему «знак оружие запрещено иллюстрации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Более 90 работ на тему «знак оружие запрещено иллюстрации ..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ChY1jzOgMAAD0GAAAOAAAAAAAAAAAAAAAAAC4CAABkcnMvZTJvRG9jLnhtbFBLAQItABQA&#10;BgAIAAAAIQBoNpdo2gAAAAMBAAAPAAAAAAAAAAAAAAAAAJQ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0B140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Более 90 работ на тему «знак оружие запрещено иллюстрации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Более 90 работ на тему «знак оружие запрещено иллюстрации ..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RLrFrzsDAAA9BgAADgAAAAAAAAAAAAAAAAAuAgAAZHJzL2Uyb0RvYy54bWxQSwECLQAU&#10;AAYACAAAACEAaDaXaNoAAAADAQAADwAAAAAAAAAAAAAAAACV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0B140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Более 90 работ на тему «знак оружие запрещено иллюстрации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Более 90 работ на тему «знак оружие запрещено иллюстрации ..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C+sWXjOgMAAD0GAAAOAAAAAAAAAAAAAAAAAC4CAABkcnMvZTJvRG9jLnhtbFBLAQItABQA&#10;BgAIAAAAIQBoNpdo2gAAAAMBAAAPAAAAAAAAAAAAAAAAAJQ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0B1405">
        <w:t xml:space="preserve"> </w:t>
      </w:r>
      <w:r>
        <w:rPr>
          <w:noProof/>
        </w:rPr>
        <w:drawing>
          <wp:inline distT="0" distB="0" distL="0" distR="0">
            <wp:extent cx="2545080" cy="2855595"/>
            <wp:effectExtent l="0" t="0" r="7620" b="1905"/>
            <wp:docPr id="5" name="Рисунок 5" descr="https://shoker.ru/upload/shoker/information_system_26/3/3/0/item_3303/item_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oker.ru/upload/shoker/information_system_26/3/3/0/item_3303/item_33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1C3C"/>
    <w:multiLevelType w:val="hybridMultilevel"/>
    <w:tmpl w:val="FCEA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4E"/>
    <w:rsid w:val="000B1405"/>
    <w:rsid w:val="00404B01"/>
    <w:rsid w:val="004F574E"/>
    <w:rsid w:val="00525533"/>
    <w:rsid w:val="00C329F7"/>
    <w:rsid w:val="00C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9F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C3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9F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C3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7270&amp;dst=1000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Зоткина</dc:creator>
  <cp:keywords/>
  <dc:description/>
  <cp:lastModifiedBy>Татьяна Зоткина</cp:lastModifiedBy>
  <cp:revision>4</cp:revision>
  <dcterms:created xsi:type="dcterms:W3CDTF">2024-08-22T02:36:00Z</dcterms:created>
  <dcterms:modified xsi:type="dcterms:W3CDTF">2024-08-22T03:09:00Z</dcterms:modified>
</cp:coreProperties>
</file>